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Default="00E24AD2" w:rsidP="00E24AD2">
      <w:pPr>
        <w:spacing w:line="259" w:lineRule="auto"/>
        <w:rPr>
          <w:rFonts w:ascii="Times New Roman" w:eastAsia="Times New Roman" w:hAnsi="Times New Roman" w:cs="Times New Roman"/>
        </w:rPr>
      </w:pPr>
    </w:p>
    <w:p w14:paraId="7B412BDB" w14:textId="77777777" w:rsidR="00E24AD2" w:rsidRDefault="00E24AD2" w:rsidP="00064A3F">
      <w:pPr>
        <w:spacing w:line="259" w:lineRule="auto"/>
        <w:jc w:val="center"/>
        <w:rPr>
          <w:rFonts w:ascii="Times New Roman" w:eastAsia="Times New Roman" w:hAnsi="Times New Roman" w:cs="Times New Roman"/>
        </w:rPr>
      </w:pPr>
    </w:p>
    <w:p w14:paraId="0E3C74A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05433DD"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79566F29" w14:textId="34C9FE44"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675004, г. Благовещенск, ул. Горького, д. 154</w:t>
      </w:r>
    </w:p>
    <w:p w14:paraId="03F37BD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5112DBE8" w14:textId="08ED6489" w:rsidR="00C34092" w:rsidRPr="000368DD" w:rsidRDefault="00E24AD2" w:rsidP="00064A3F">
      <w:pPr>
        <w:pStyle w:val="afd"/>
        <w:ind w:left="284" w:right="256"/>
        <w:jc w:val="center"/>
        <w:rPr>
          <w:b/>
          <w:sz w:val="22"/>
          <w:szCs w:val="22"/>
        </w:rPr>
      </w:pPr>
      <w:bookmarkStart w:id="0" w:name="_heading=h.gjdgxs" w:colFirst="0" w:colLast="0"/>
      <w:bookmarkEnd w:id="0"/>
      <w:r w:rsidRPr="00D37783">
        <w:rPr>
          <w:b/>
          <w:color w:val="191919"/>
          <w:sz w:val="22"/>
          <w:szCs w:val="22"/>
        </w:rPr>
        <w:t xml:space="preserve">ИЗВЕЩЕНИЕ от </w:t>
      </w:r>
      <w:r w:rsidR="00416C59">
        <w:rPr>
          <w:b/>
          <w:color w:val="191919"/>
          <w:sz w:val="22"/>
          <w:szCs w:val="22"/>
        </w:rPr>
        <w:t>0</w:t>
      </w:r>
      <w:r w:rsidR="008A18C7">
        <w:rPr>
          <w:b/>
          <w:color w:val="191919"/>
          <w:sz w:val="22"/>
          <w:szCs w:val="22"/>
        </w:rPr>
        <w:t>7</w:t>
      </w:r>
      <w:r w:rsidR="00416C59">
        <w:rPr>
          <w:b/>
          <w:color w:val="191919"/>
          <w:sz w:val="22"/>
          <w:szCs w:val="22"/>
        </w:rPr>
        <w:t>.1</w:t>
      </w:r>
      <w:r w:rsidR="008A18C7">
        <w:rPr>
          <w:b/>
          <w:color w:val="191919"/>
          <w:sz w:val="22"/>
          <w:szCs w:val="22"/>
        </w:rPr>
        <w:t>0</w:t>
      </w:r>
      <w:r w:rsidRPr="00D37783">
        <w:rPr>
          <w:b/>
          <w:color w:val="191919"/>
          <w:sz w:val="22"/>
          <w:szCs w:val="22"/>
        </w:rPr>
        <w:t>.202</w:t>
      </w:r>
      <w:r w:rsidR="008A18C7">
        <w:rPr>
          <w:b/>
          <w:color w:val="191919"/>
          <w:sz w:val="22"/>
          <w:szCs w:val="22"/>
        </w:rPr>
        <w:t>4</w:t>
      </w:r>
      <w:r w:rsidRPr="00D37783">
        <w:rPr>
          <w:b/>
          <w:color w:val="191919"/>
          <w:sz w:val="22"/>
          <w:szCs w:val="22"/>
        </w:rPr>
        <w:br/>
      </w:r>
      <w:r w:rsidRPr="003638B6">
        <w:rPr>
          <w:b/>
          <w:sz w:val="22"/>
          <w:szCs w:val="22"/>
        </w:rPr>
        <w:t xml:space="preserve">о </w:t>
      </w:r>
      <w:r w:rsidRPr="00C34092">
        <w:rPr>
          <w:b/>
          <w:sz w:val="22"/>
          <w:szCs w:val="22"/>
        </w:rPr>
        <w:t xml:space="preserve">проведении открытого запроса предложений на право </w:t>
      </w:r>
      <w:r w:rsidR="008E2323" w:rsidRPr="000368DD">
        <w:rPr>
          <w:b/>
          <w:sz w:val="22"/>
          <w:szCs w:val="22"/>
        </w:rPr>
        <w:t xml:space="preserve">заключения договора </w:t>
      </w:r>
      <w:r w:rsidR="00375873" w:rsidRPr="000368DD">
        <w:rPr>
          <w:b/>
          <w:sz w:val="22"/>
          <w:szCs w:val="22"/>
        </w:rPr>
        <w:t xml:space="preserve">на разработку проектно-сметной документации </w:t>
      </w:r>
      <w:r w:rsidR="00C34092" w:rsidRPr="000368DD">
        <w:rPr>
          <w:b/>
          <w:sz w:val="22"/>
          <w:szCs w:val="22"/>
        </w:rPr>
        <w:t xml:space="preserve">объекта: </w:t>
      </w:r>
      <w:r w:rsidR="00064A3F" w:rsidRPr="00064A3F">
        <w:rPr>
          <w:b/>
          <w:sz w:val="22"/>
          <w:szCs w:val="22"/>
          <w:lang w:val="ru"/>
        </w:rPr>
        <w:t>«Благоустро</w:t>
      </w:r>
      <w:r w:rsidR="00535ABC">
        <w:rPr>
          <w:b/>
          <w:sz w:val="22"/>
          <w:szCs w:val="22"/>
          <w:lang w:val="ru"/>
        </w:rPr>
        <w:t>йство центрального парка «Парк К</w:t>
      </w:r>
      <w:r w:rsidR="00064A3F" w:rsidRPr="00064A3F">
        <w:rPr>
          <w:b/>
          <w:sz w:val="22"/>
          <w:szCs w:val="22"/>
          <w:lang w:val="ru"/>
        </w:rPr>
        <w:t>ультур</w:t>
      </w:r>
      <w:r w:rsidR="00535ABC">
        <w:rPr>
          <w:b/>
          <w:sz w:val="22"/>
          <w:szCs w:val="22"/>
          <w:lang w:val="ru"/>
        </w:rPr>
        <w:t>» в селе Екатеринославка</w:t>
      </w:r>
    </w:p>
    <w:tbl>
      <w:tblPr>
        <w:tblW w:w="10768" w:type="dxa"/>
        <w:jc w:val="center"/>
        <w:tblLayout w:type="fixed"/>
        <w:tblLook w:val="0400" w:firstRow="0" w:lastRow="0" w:firstColumn="0" w:lastColumn="0" w:noHBand="0" w:noVBand="1"/>
      </w:tblPr>
      <w:tblGrid>
        <w:gridCol w:w="562"/>
        <w:gridCol w:w="3261"/>
        <w:gridCol w:w="6945"/>
      </w:tblGrid>
      <w:tr w:rsidR="00E24AD2"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2FF4CF2E"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5DBCE0EA"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320D5C9B" w14:textId="77777777" w:rsidR="00E24AD2" w:rsidRDefault="00E24AD2" w:rsidP="00D37783">
            <w:pPr>
              <w:pBdr>
                <w:top w:val="nil"/>
                <w:left w:val="nil"/>
                <w:bottom w:val="nil"/>
                <w:right w:val="nil"/>
                <w:between w:val="nil"/>
              </w:pBdr>
              <w:spacing w:line="264" w:lineRule="auto"/>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75CB8CB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1CE28C0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9"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14:paraId="2D7A011D" w14:textId="77777777" w:rsidTr="003638B6">
        <w:trPr>
          <w:trHeight w:val="963"/>
          <w:jc w:val="center"/>
        </w:trPr>
        <w:tc>
          <w:tcPr>
            <w:tcW w:w="562" w:type="dxa"/>
            <w:tcBorders>
              <w:top w:val="single" w:sz="4" w:space="0" w:color="000000"/>
              <w:left w:val="single" w:sz="4" w:space="0" w:color="000000"/>
            </w:tcBorders>
            <w:shd w:val="clear" w:color="auto" w:fill="auto"/>
          </w:tcPr>
          <w:p w14:paraId="48D70BE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47B64AD2" w:rsidR="00E24AD2" w:rsidRPr="00416C59" w:rsidRDefault="00416C59" w:rsidP="00535ABC">
            <w:pPr>
              <w:pStyle w:val="afd"/>
              <w:spacing w:before="0" w:beforeAutospacing="0" w:after="60" w:afterAutospacing="0"/>
              <w:jc w:val="both"/>
            </w:pPr>
            <w:r w:rsidRPr="00375873">
              <w:rPr>
                <w:bCs/>
                <w:color w:val="000000"/>
                <w:sz w:val="22"/>
                <w:szCs w:val="22"/>
              </w:rPr>
              <w:t xml:space="preserve">Разработка </w:t>
            </w:r>
            <w:r w:rsidR="00375873" w:rsidRPr="00375873">
              <w:rPr>
                <w:bCs/>
                <w:color w:val="000000"/>
                <w:sz w:val="22"/>
                <w:szCs w:val="22"/>
              </w:rPr>
              <w:t xml:space="preserve">проектно-сметной документации </w:t>
            </w:r>
            <w:r w:rsidR="00F81020" w:rsidRPr="00F81020">
              <w:rPr>
                <w:bCs/>
                <w:color w:val="000000"/>
                <w:sz w:val="22"/>
                <w:szCs w:val="22"/>
              </w:rPr>
              <w:t xml:space="preserve">объекта: </w:t>
            </w:r>
            <w:r w:rsidR="00064A3F" w:rsidRPr="00064A3F">
              <w:rPr>
                <w:color w:val="000000"/>
                <w:sz w:val="22"/>
                <w:szCs w:val="22"/>
                <w:lang w:val="ru"/>
              </w:rPr>
              <w:t xml:space="preserve">«Благоустройство </w:t>
            </w:r>
            <w:r w:rsidR="00535ABC">
              <w:rPr>
                <w:color w:val="000000"/>
                <w:sz w:val="22"/>
                <w:szCs w:val="22"/>
                <w:lang w:val="ru"/>
              </w:rPr>
              <w:t>центрального парка «Парк К</w:t>
            </w:r>
            <w:r w:rsidR="00064A3F" w:rsidRPr="00064A3F">
              <w:rPr>
                <w:color w:val="000000"/>
                <w:sz w:val="22"/>
                <w:szCs w:val="22"/>
                <w:lang w:val="ru"/>
              </w:rPr>
              <w:t>ультур</w:t>
            </w:r>
            <w:r w:rsidR="00535ABC">
              <w:rPr>
                <w:color w:val="000000"/>
                <w:sz w:val="22"/>
                <w:szCs w:val="22"/>
                <w:lang w:val="ru"/>
              </w:rPr>
              <w:t>» в селе Екатеринославка</w:t>
            </w:r>
          </w:p>
        </w:tc>
      </w:tr>
      <w:tr w:rsidR="00E24AD2"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1321B26"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Содержание, форма, оформление и состав Заявки устанавливаются в соответствии с Приложением № 2 к Закупочной документации.</w:t>
            </w:r>
          </w:p>
        </w:tc>
      </w:tr>
      <w:tr w:rsidR="00E24AD2"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CC30436" w14:textId="77777777" w:rsidR="00E25B8D"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31415E53" w:rsidR="00E24AD2"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97DC0">
              <w:rPr>
                <w:rFonts w:ascii="Times New Roman" w:eastAsia="Times New Roman" w:hAnsi="Times New Roman" w:cs="Times New Roman"/>
                <w:color w:val="191919"/>
                <w:sz w:val="22"/>
                <w:szCs w:val="22"/>
              </w:rPr>
              <w:t xml:space="preserve">Срок выполнения работ по Договору – до </w:t>
            </w:r>
            <w:r w:rsidR="00336047" w:rsidRPr="00997DC0">
              <w:rPr>
                <w:rFonts w:ascii="Times New Roman" w:eastAsia="Times New Roman" w:hAnsi="Times New Roman" w:cs="Times New Roman"/>
                <w:color w:val="191919"/>
                <w:sz w:val="22"/>
                <w:szCs w:val="22"/>
              </w:rPr>
              <w:t>30 января</w:t>
            </w:r>
            <w:r w:rsidRPr="00997DC0">
              <w:rPr>
                <w:rFonts w:ascii="Times New Roman" w:eastAsia="Times New Roman" w:hAnsi="Times New Roman" w:cs="Times New Roman"/>
                <w:color w:val="191919"/>
                <w:sz w:val="22"/>
                <w:szCs w:val="22"/>
              </w:rPr>
              <w:t xml:space="preserve"> 202</w:t>
            </w:r>
            <w:r w:rsidR="000368DD" w:rsidRPr="00997DC0">
              <w:rPr>
                <w:rFonts w:ascii="Times New Roman" w:eastAsia="Times New Roman" w:hAnsi="Times New Roman" w:cs="Times New Roman"/>
                <w:color w:val="191919"/>
                <w:sz w:val="22"/>
                <w:szCs w:val="22"/>
              </w:rPr>
              <w:t>5</w:t>
            </w:r>
            <w:r w:rsidR="00336047" w:rsidRPr="00997DC0">
              <w:rPr>
                <w:rFonts w:ascii="Times New Roman" w:eastAsia="Times New Roman" w:hAnsi="Times New Roman" w:cs="Times New Roman"/>
                <w:color w:val="191919"/>
                <w:sz w:val="22"/>
                <w:szCs w:val="22"/>
              </w:rPr>
              <w:t xml:space="preserve"> г</w:t>
            </w:r>
            <w:r w:rsidRPr="00997DC0">
              <w:rPr>
                <w:rFonts w:ascii="Times New Roman" w:eastAsia="Times New Roman" w:hAnsi="Times New Roman" w:cs="Times New Roman"/>
                <w:color w:val="191919"/>
                <w:sz w:val="22"/>
                <w:szCs w:val="22"/>
              </w:rPr>
              <w:t>.</w:t>
            </w:r>
          </w:p>
          <w:p w14:paraId="09CD92CE" w14:textId="77777777" w:rsidR="00E25B8D"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41B51B80" w:rsidR="00E24AD2" w:rsidRPr="00984A8F" w:rsidRDefault="00F81020" w:rsidP="00535ABC">
            <w:pPr>
              <w:pBdr>
                <w:top w:val="nil"/>
                <w:left w:val="nil"/>
                <w:bottom w:val="nil"/>
                <w:right w:val="nil"/>
                <w:between w:val="nil"/>
              </w:pBdr>
              <w:spacing w:line="266" w:lineRule="auto"/>
              <w:ind w:left="132"/>
              <w:rPr>
                <w:rFonts w:ascii="Times New Roman" w:eastAsia="Times New Roman" w:hAnsi="Times New Roman" w:cs="Times New Roman"/>
                <w:color w:val="191919"/>
                <w:sz w:val="22"/>
                <w:szCs w:val="22"/>
              </w:rPr>
            </w:pPr>
            <w:r w:rsidRPr="00984A8F">
              <w:rPr>
                <w:rFonts w:ascii="Times New Roman" w:hAnsi="Times New Roman" w:cs="Times New Roman"/>
                <w:sz w:val="22"/>
                <w:szCs w:val="22"/>
              </w:rPr>
              <w:t>4</w:t>
            </w:r>
            <w:r w:rsidR="00984A8F" w:rsidRPr="00984A8F">
              <w:rPr>
                <w:rFonts w:ascii="Times New Roman" w:hAnsi="Times New Roman" w:cs="Times New Roman"/>
                <w:sz w:val="22"/>
                <w:szCs w:val="22"/>
              </w:rPr>
              <w:t xml:space="preserve"> 083 333 </w:t>
            </w:r>
            <w:r w:rsidR="00E24AD2" w:rsidRPr="00984A8F">
              <w:rPr>
                <w:rFonts w:ascii="Times New Roman" w:eastAsia="Times New Roman" w:hAnsi="Times New Roman" w:cs="Times New Roman"/>
                <w:color w:val="191919"/>
                <w:sz w:val="22"/>
                <w:szCs w:val="22"/>
              </w:rPr>
              <w:t xml:space="preserve">рублей </w:t>
            </w:r>
            <w:r w:rsidR="00984A8F" w:rsidRPr="00984A8F">
              <w:rPr>
                <w:rFonts w:ascii="Times New Roman" w:eastAsia="Times New Roman" w:hAnsi="Times New Roman" w:cs="Times New Roman"/>
                <w:color w:val="191919"/>
                <w:sz w:val="22"/>
                <w:szCs w:val="22"/>
              </w:rPr>
              <w:t>33</w:t>
            </w:r>
            <w:r w:rsidR="00E24AD2" w:rsidRPr="00984A8F">
              <w:rPr>
                <w:rFonts w:ascii="Times New Roman" w:eastAsia="Times New Roman" w:hAnsi="Times New Roman" w:cs="Times New Roman"/>
                <w:color w:val="191919"/>
                <w:sz w:val="22"/>
                <w:szCs w:val="22"/>
              </w:rPr>
              <w:t xml:space="preserve"> копе</w:t>
            </w:r>
            <w:r w:rsidR="00984A8F" w:rsidRPr="00984A8F">
              <w:rPr>
                <w:rFonts w:ascii="Times New Roman" w:eastAsia="Times New Roman" w:hAnsi="Times New Roman" w:cs="Times New Roman"/>
                <w:color w:val="191919"/>
                <w:sz w:val="22"/>
                <w:szCs w:val="22"/>
              </w:rPr>
              <w:t>йки</w:t>
            </w:r>
            <w:r w:rsidR="00E74F55" w:rsidRPr="00984A8F">
              <w:rPr>
                <w:rFonts w:ascii="Times New Roman" w:eastAsia="Times New Roman" w:hAnsi="Times New Roman" w:cs="Times New Roman"/>
                <w:color w:val="191919"/>
                <w:sz w:val="22"/>
                <w:szCs w:val="22"/>
              </w:rPr>
              <w:t>, в том числе НДС</w:t>
            </w:r>
          </w:p>
        </w:tc>
      </w:tr>
      <w:tr w:rsidR="00E24AD2"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Default="00E24AD2" w:rsidP="00D37783">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C297D" w14:textId="19E32494"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либо направляется нарочным в запечатанном конверте по адресу: 67500</w:t>
            </w:r>
            <w:r w:rsidR="003A48A5">
              <w:rPr>
                <w:rFonts w:ascii="Times New Roman" w:eastAsia="Times New Roman" w:hAnsi="Times New Roman" w:cs="Times New Roman"/>
                <w:color w:val="191919"/>
                <w:sz w:val="22"/>
                <w:szCs w:val="22"/>
              </w:rPr>
              <w:t>4</w:t>
            </w:r>
            <w:r>
              <w:rPr>
                <w:rFonts w:ascii="Times New Roman" w:eastAsia="Times New Roman" w:hAnsi="Times New Roman" w:cs="Times New Roman"/>
                <w:color w:val="191919"/>
                <w:sz w:val="22"/>
                <w:szCs w:val="22"/>
              </w:rPr>
              <w:t xml:space="preserve">,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77777777"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5D6422E" w14:textId="26838D0A" w:rsidR="00E24AD2" w:rsidRPr="00336047"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 xml:space="preserve">Дата и </w:t>
            </w:r>
            <w:r w:rsidRPr="00203482">
              <w:rPr>
                <w:rFonts w:ascii="Times New Roman" w:eastAsia="Times New Roman" w:hAnsi="Times New Roman" w:cs="Times New Roman"/>
                <w:color w:val="191919"/>
                <w:sz w:val="22"/>
                <w:szCs w:val="22"/>
              </w:rPr>
              <w:t xml:space="preserve">время начала подачи </w:t>
            </w:r>
            <w:r w:rsidRPr="00336047">
              <w:rPr>
                <w:rFonts w:ascii="Times New Roman" w:eastAsia="Times New Roman" w:hAnsi="Times New Roman" w:cs="Times New Roman"/>
                <w:color w:val="191919"/>
                <w:sz w:val="22"/>
                <w:szCs w:val="22"/>
              </w:rPr>
              <w:t>заявок на участие в закупке - «</w:t>
            </w:r>
            <w:r w:rsidR="0087489B" w:rsidRPr="00336047">
              <w:rPr>
                <w:rFonts w:ascii="Times New Roman" w:eastAsia="Times New Roman" w:hAnsi="Times New Roman" w:cs="Times New Roman"/>
                <w:color w:val="191919"/>
                <w:sz w:val="22"/>
                <w:szCs w:val="22"/>
              </w:rPr>
              <w:t>0</w:t>
            </w:r>
            <w:r w:rsidR="007C0593" w:rsidRPr="00336047">
              <w:rPr>
                <w:rFonts w:ascii="Times New Roman" w:eastAsia="Times New Roman" w:hAnsi="Times New Roman" w:cs="Times New Roman"/>
                <w:color w:val="191919"/>
                <w:sz w:val="22"/>
                <w:szCs w:val="22"/>
              </w:rPr>
              <w:t>7</w:t>
            </w:r>
            <w:r w:rsidRPr="00336047">
              <w:rPr>
                <w:rFonts w:ascii="Times New Roman" w:eastAsia="Times New Roman" w:hAnsi="Times New Roman" w:cs="Times New Roman"/>
                <w:color w:val="191919"/>
                <w:sz w:val="22"/>
                <w:szCs w:val="22"/>
              </w:rPr>
              <w:t xml:space="preserve">» </w:t>
            </w:r>
            <w:r w:rsidR="007C0593" w:rsidRPr="00336047">
              <w:rPr>
                <w:rFonts w:ascii="Times New Roman" w:eastAsia="Times New Roman" w:hAnsi="Times New Roman" w:cs="Times New Roman"/>
                <w:color w:val="191919"/>
                <w:sz w:val="22"/>
                <w:szCs w:val="22"/>
              </w:rPr>
              <w:t>октября</w:t>
            </w:r>
            <w:r w:rsidR="00151D8D"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202</w:t>
            </w:r>
            <w:r w:rsidR="007C0593" w:rsidRPr="00336047">
              <w:rPr>
                <w:rFonts w:ascii="Times New Roman" w:eastAsia="Times New Roman" w:hAnsi="Times New Roman" w:cs="Times New Roman"/>
                <w:color w:val="191919"/>
                <w:sz w:val="22"/>
                <w:szCs w:val="22"/>
              </w:rPr>
              <w:t>4</w:t>
            </w:r>
            <w:r w:rsidRPr="00336047">
              <w:rPr>
                <w:rFonts w:ascii="Times New Roman" w:eastAsia="Times New Roman" w:hAnsi="Times New Roman" w:cs="Times New Roman"/>
                <w:color w:val="191919"/>
                <w:sz w:val="22"/>
                <w:szCs w:val="22"/>
              </w:rPr>
              <w:t xml:space="preserve"> года, с </w:t>
            </w:r>
            <w:r w:rsidR="00336047" w:rsidRPr="00336047">
              <w:rPr>
                <w:rFonts w:ascii="Times New Roman" w:eastAsia="Times New Roman" w:hAnsi="Times New Roman" w:cs="Times New Roman"/>
                <w:color w:val="191919"/>
                <w:sz w:val="22"/>
                <w:szCs w:val="22"/>
              </w:rPr>
              <w:t>09</w:t>
            </w:r>
            <w:r w:rsidRPr="00336047">
              <w:rPr>
                <w:rFonts w:ascii="Times New Roman" w:eastAsia="Times New Roman" w:hAnsi="Times New Roman" w:cs="Times New Roman"/>
                <w:color w:val="191919"/>
                <w:sz w:val="22"/>
                <w:szCs w:val="22"/>
              </w:rPr>
              <w:t xml:space="preserve"> час. 00 мин. (время местное)</w:t>
            </w:r>
          </w:p>
          <w:p w14:paraId="17B5D3D4" w14:textId="70B9A093" w:rsidR="00E24AD2" w:rsidRPr="009D3E50" w:rsidRDefault="00E24AD2" w:rsidP="00535AB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336047">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535ABC" w:rsidRPr="00336047">
              <w:rPr>
                <w:rFonts w:ascii="Times New Roman" w:eastAsia="Times New Roman" w:hAnsi="Times New Roman" w:cs="Times New Roman"/>
                <w:color w:val="191919"/>
                <w:sz w:val="22"/>
                <w:szCs w:val="22"/>
              </w:rPr>
              <w:t>18</w:t>
            </w:r>
            <w:r w:rsidRPr="00336047">
              <w:rPr>
                <w:rFonts w:ascii="Times New Roman" w:eastAsia="Times New Roman" w:hAnsi="Times New Roman" w:cs="Times New Roman"/>
                <w:color w:val="191919"/>
                <w:sz w:val="22"/>
                <w:szCs w:val="22"/>
              </w:rPr>
              <w:t xml:space="preserve">» </w:t>
            </w:r>
            <w:r w:rsidR="007C0593" w:rsidRPr="00336047">
              <w:rPr>
                <w:rFonts w:ascii="Times New Roman" w:eastAsia="Times New Roman" w:hAnsi="Times New Roman" w:cs="Times New Roman"/>
                <w:color w:val="191919"/>
                <w:sz w:val="22"/>
                <w:szCs w:val="22"/>
              </w:rPr>
              <w:t>октября</w:t>
            </w:r>
            <w:r w:rsidR="00151D8D"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202</w:t>
            </w:r>
            <w:r w:rsidR="007C0593" w:rsidRPr="00336047">
              <w:rPr>
                <w:rFonts w:ascii="Times New Roman" w:eastAsia="Times New Roman" w:hAnsi="Times New Roman" w:cs="Times New Roman"/>
                <w:color w:val="191919"/>
                <w:sz w:val="22"/>
                <w:szCs w:val="22"/>
              </w:rPr>
              <w:t>4</w:t>
            </w:r>
            <w:r w:rsidRPr="00336047">
              <w:rPr>
                <w:rFonts w:ascii="Times New Roman" w:eastAsia="Times New Roman" w:hAnsi="Times New Roman" w:cs="Times New Roman"/>
                <w:color w:val="191919"/>
                <w:sz w:val="22"/>
                <w:szCs w:val="22"/>
              </w:rPr>
              <w:t xml:space="preserve"> года </w:t>
            </w:r>
            <w:r w:rsidR="00336047" w:rsidRPr="00336047">
              <w:rPr>
                <w:rFonts w:ascii="Times New Roman" w:eastAsia="Times New Roman" w:hAnsi="Times New Roman" w:cs="Times New Roman"/>
                <w:color w:val="191919"/>
                <w:sz w:val="22"/>
                <w:szCs w:val="22"/>
              </w:rPr>
              <w:t>09</w:t>
            </w:r>
            <w:r w:rsidR="00863ED7"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час. 00 мин. (время местное</w:t>
            </w:r>
            <w:r w:rsidRPr="00203482">
              <w:rPr>
                <w:rFonts w:ascii="Times New Roman" w:eastAsia="Times New Roman" w:hAnsi="Times New Roman" w:cs="Times New Roman"/>
                <w:color w:val="191919"/>
                <w:sz w:val="22"/>
                <w:szCs w:val="22"/>
              </w:rPr>
              <w:t>)</w:t>
            </w:r>
          </w:p>
        </w:tc>
      </w:tr>
      <w:tr w:rsidR="00E24AD2"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w:t>
            </w:r>
            <w:r>
              <w:rPr>
                <w:rFonts w:ascii="Times New Roman" w:eastAsia="Times New Roman" w:hAnsi="Times New Roman" w:cs="Times New Roman"/>
                <w:sz w:val="22"/>
                <w:szCs w:val="22"/>
              </w:rPr>
              <w:lastRenderedPageBreak/>
              <w:t>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46D63C"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7777777" w:rsidR="00E24AD2" w:rsidRPr="00863ED7" w:rsidRDefault="00863ED7"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
        </w:tc>
      </w:tr>
      <w:tr w:rsidR="00E24AD2" w14:paraId="0FFE8BCA"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160DA98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индивидуальных</w:t>
            </w:r>
          </w:p>
        </w:tc>
      </w:tr>
      <w:tr w:rsidR="00E24AD2"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23820241"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77777777"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w:t>
            </w:r>
            <w:r>
              <w:rPr>
                <w:rFonts w:ascii="Times New Roman" w:eastAsia="Times New Roman" w:hAnsi="Times New Roman" w:cs="Times New Roman"/>
                <w:color w:val="191919"/>
                <w:sz w:val="22"/>
                <w:szCs w:val="22"/>
              </w:rPr>
              <w:lastRenderedPageBreak/>
              <w:t>электронной почты Участника закупки.</w:t>
            </w:r>
          </w:p>
        </w:tc>
      </w:tr>
      <w:tr w:rsidR="00E24AD2"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33363964"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Установлены в Приложении 6 к Извещению</w:t>
            </w:r>
          </w:p>
        </w:tc>
      </w:tr>
      <w:tr w:rsidR="00E24AD2"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B37D2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675004, Амурская область,</w:t>
            </w:r>
          </w:p>
          <w:p w14:paraId="1CD4988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г. Благовещенск, ул. Горького,154 пом. 6</w:t>
            </w:r>
          </w:p>
        </w:tc>
      </w:tr>
      <w:tr w:rsidR="00E24AD2" w14:paraId="0C6269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7B867DDE" w:rsidR="00E24AD2" w:rsidRPr="00451EB0" w:rsidRDefault="00E24AD2" w:rsidP="00351F9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451EB0">
              <w:rPr>
                <w:rFonts w:ascii="Times New Roman" w:eastAsia="Times New Roman" w:hAnsi="Times New Roman" w:cs="Times New Roman"/>
                <w:color w:val="191919"/>
                <w:sz w:val="22"/>
                <w:szCs w:val="22"/>
              </w:rPr>
              <w:t>«</w:t>
            </w:r>
            <w:r w:rsidR="00146861" w:rsidRPr="00451EB0">
              <w:rPr>
                <w:rFonts w:ascii="Times New Roman" w:eastAsia="Times New Roman" w:hAnsi="Times New Roman" w:cs="Times New Roman"/>
                <w:color w:val="191919"/>
                <w:sz w:val="22"/>
                <w:szCs w:val="22"/>
              </w:rPr>
              <w:t>18</w:t>
            </w:r>
            <w:r w:rsidRPr="00451EB0">
              <w:rPr>
                <w:rFonts w:ascii="Times New Roman" w:eastAsia="Times New Roman" w:hAnsi="Times New Roman" w:cs="Times New Roman"/>
                <w:color w:val="191919"/>
                <w:sz w:val="22"/>
                <w:szCs w:val="22"/>
              </w:rPr>
              <w:t xml:space="preserve">» </w:t>
            </w:r>
            <w:r w:rsidR="00146861" w:rsidRPr="00451EB0">
              <w:rPr>
                <w:rFonts w:ascii="Times New Roman" w:eastAsia="Times New Roman" w:hAnsi="Times New Roman" w:cs="Times New Roman"/>
                <w:color w:val="191919"/>
                <w:sz w:val="22"/>
                <w:szCs w:val="22"/>
              </w:rPr>
              <w:t>октября</w:t>
            </w:r>
            <w:r w:rsidR="00511D62"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202</w:t>
            </w:r>
            <w:r w:rsidR="00146861" w:rsidRPr="00451EB0">
              <w:rPr>
                <w:rFonts w:ascii="Times New Roman" w:eastAsia="Times New Roman" w:hAnsi="Times New Roman" w:cs="Times New Roman"/>
                <w:color w:val="191919"/>
                <w:sz w:val="22"/>
                <w:szCs w:val="22"/>
              </w:rPr>
              <w:t>4</w:t>
            </w:r>
            <w:r w:rsidRPr="00451EB0">
              <w:rPr>
                <w:rFonts w:ascii="Times New Roman" w:eastAsia="Times New Roman" w:hAnsi="Times New Roman" w:cs="Times New Roman"/>
                <w:color w:val="191919"/>
                <w:sz w:val="22"/>
                <w:szCs w:val="22"/>
              </w:rPr>
              <w:t xml:space="preserve"> года </w:t>
            </w:r>
            <w:r w:rsidR="00451EB0" w:rsidRPr="00451EB0">
              <w:rPr>
                <w:rFonts w:ascii="Times New Roman" w:eastAsia="Times New Roman" w:hAnsi="Times New Roman" w:cs="Times New Roman"/>
                <w:color w:val="191919"/>
                <w:sz w:val="22"/>
                <w:szCs w:val="22"/>
              </w:rPr>
              <w:t>09</w:t>
            </w:r>
            <w:r w:rsidR="00E66D8C"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 xml:space="preserve">час. </w:t>
            </w:r>
            <w:r w:rsidR="00E66D8C" w:rsidRPr="00451EB0">
              <w:rPr>
                <w:rFonts w:ascii="Times New Roman" w:eastAsia="Times New Roman" w:hAnsi="Times New Roman" w:cs="Times New Roman"/>
                <w:color w:val="191919"/>
                <w:sz w:val="22"/>
                <w:szCs w:val="22"/>
              </w:rPr>
              <w:t xml:space="preserve">00 </w:t>
            </w:r>
            <w:r w:rsidRPr="00451EB0">
              <w:rPr>
                <w:rFonts w:ascii="Times New Roman" w:eastAsia="Times New Roman" w:hAnsi="Times New Roman" w:cs="Times New Roman"/>
                <w:color w:val="191919"/>
                <w:sz w:val="22"/>
                <w:szCs w:val="22"/>
              </w:rPr>
              <w:t>мин. (время местное)</w:t>
            </w:r>
          </w:p>
        </w:tc>
      </w:tr>
      <w:tr w:rsidR="00E24AD2"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6876DE2C" w:rsidR="00E24AD2" w:rsidRPr="00451EB0" w:rsidRDefault="00E24AD2" w:rsidP="0087489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451EB0">
              <w:rPr>
                <w:rFonts w:ascii="Times New Roman" w:eastAsia="Times New Roman" w:hAnsi="Times New Roman" w:cs="Times New Roman"/>
                <w:color w:val="191919"/>
                <w:sz w:val="22"/>
                <w:szCs w:val="22"/>
              </w:rPr>
              <w:t>«</w:t>
            </w:r>
            <w:r w:rsidR="00146861" w:rsidRPr="00451EB0">
              <w:rPr>
                <w:rFonts w:ascii="Times New Roman" w:eastAsia="Times New Roman" w:hAnsi="Times New Roman" w:cs="Times New Roman"/>
                <w:color w:val="191919"/>
                <w:sz w:val="22"/>
                <w:szCs w:val="22"/>
              </w:rPr>
              <w:t>18</w:t>
            </w:r>
            <w:r w:rsidRPr="00451EB0">
              <w:rPr>
                <w:rFonts w:ascii="Times New Roman" w:eastAsia="Times New Roman" w:hAnsi="Times New Roman" w:cs="Times New Roman"/>
                <w:color w:val="191919"/>
                <w:sz w:val="22"/>
                <w:szCs w:val="22"/>
              </w:rPr>
              <w:t xml:space="preserve">» </w:t>
            </w:r>
            <w:r w:rsidR="00146861" w:rsidRPr="00451EB0">
              <w:rPr>
                <w:rFonts w:ascii="Times New Roman" w:eastAsia="Times New Roman" w:hAnsi="Times New Roman" w:cs="Times New Roman"/>
                <w:color w:val="191919"/>
                <w:sz w:val="22"/>
                <w:szCs w:val="22"/>
              </w:rPr>
              <w:t>октября</w:t>
            </w:r>
            <w:r w:rsidR="00511D62"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202</w:t>
            </w:r>
            <w:r w:rsidR="00146861" w:rsidRPr="00451EB0">
              <w:rPr>
                <w:rFonts w:ascii="Times New Roman" w:eastAsia="Times New Roman" w:hAnsi="Times New Roman" w:cs="Times New Roman"/>
                <w:color w:val="191919"/>
                <w:sz w:val="22"/>
                <w:szCs w:val="22"/>
              </w:rPr>
              <w:t>4</w:t>
            </w:r>
            <w:r w:rsidRPr="00451EB0">
              <w:rPr>
                <w:rFonts w:ascii="Times New Roman" w:eastAsia="Times New Roman" w:hAnsi="Times New Roman" w:cs="Times New Roman"/>
                <w:color w:val="191919"/>
                <w:sz w:val="22"/>
                <w:szCs w:val="22"/>
              </w:rPr>
              <w:t xml:space="preserve"> года не позднее </w:t>
            </w:r>
            <w:r w:rsidR="00451EB0" w:rsidRPr="00451EB0">
              <w:rPr>
                <w:rFonts w:ascii="Times New Roman" w:eastAsia="Times New Roman" w:hAnsi="Times New Roman" w:cs="Times New Roman"/>
                <w:color w:val="191919"/>
                <w:sz w:val="22"/>
                <w:szCs w:val="22"/>
              </w:rPr>
              <w:t>1</w:t>
            </w:r>
            <w:r w:rsidR="00451EB0">
              <w:rPr>
                <w:rFonts w:ascii="Times New Roman" w:eastAsia="Times New Roman" w:hAnsi="Times New Roman" w:cs="Times New Roman"/>
                <w:color w:val="191919"/>
                <w:sz w:val="22"/>
                <w:szCs w:val="22"/>
              </w:rPr>
              <w:t>1</w:t>
            </w:r>
            <w:r w:rsidR="00451EB0" w:rsidRPr="00451EB0">
              <w:rPr>
                <w:rFonts w:ascii="Times New Roman" w:eastAsia="Times New Roman" w:hAnsi="Times New Roman" w:cs="Times New Roman"/>
                <w:color w:val="191919"/>
                <w:sz w:val="22"/>
                <w:szCs w:val="22"/>
              </w:rPr>
              <w:t xml:space="preserve"> </w:t>
            </w:r>
            <w:r w:rsidRPr="00451EB0">
              <w:rPr>
                <w:rFonts w:ascii="Times New Roman" w:eastAsia="Times New Roman" w:hAnsi="Times New Roman" w:cs="Times New Roman"/>
                <w:color w:val="191919"/>
                <w:sz w:val="22"/>
                <w:szCs w:val="22"/>
              </w:rPr>
              <w:t xml:space="preserve">час. </w:t>
            </w:r>
            <w:r w:rsidR="00451EB0">
              <w:rPr>
                <w:rFonts w:ascii="Times New Roman" w:eastAsia="Times New Roman" w:hAnsi="Times New Roman" w:cs="Times New Roman"/>
                <w:color w:val="191919"/>
                <w:sz w:val="22"/>
                <w:szCs w:val="22"/>
              </w:rPr>
              <w:t>0</w:t>
            </w:r>
            <w:r w:rsidRPr="00451EB0">
              <w:rPr>
                <w:rFonts w:ascii="Times New Roman" w:eastAsia="Times New Roman" w:hAnsi="Times New Roman" w:cs="Times New Roman"/>
                <w:color w:val="191919"/>
                <w:sz w:val="22"/>
                <w:szCs w:val="22"/>
              </w:rPr>
              <w:t>0 мин. (время местное)</w:t>
            </w:r>
          </w:p>
        </w:tc>
      </w:tr>
      <w:tr w:rsidR="00E24AD2"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E24AD2"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020CB17E"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При отказе такого Участника закупки от заключения договора договор может быть заключен с иными Участниками закупки в </w:t>
            </w:r>
            <w:r>
              <w:rPr>
                <w:rFonts w:ascii="Times New Roman" w:eastAsia="Times New Roman" w:hAnsi="Times New Roman" w:cs="Times New Roman"/>
                <w:color w:val="191919"/>
                <w:sz w:val="22"/>
                <w:szCs w:val="22"/>
              </w:rPr>
              <w:lastRenderedPageBreak/>
              <w:t>порядке убывания привлекательности предложенных им условий.</w:t>
            </w:r>
          </w:p>
        </w:tc>
      </w:tr>
      <w:tr w:rsidR="00E24AD2"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6E3CE9A8" w:rsidR="00E24AD2" w:rsidRDefault="00E17442" w:rsidP="00D37783">
            <w:pPr>
              <w:jc w:val="both"/>
              <w:rPr>
                <w:rFonts w:ascii="Times New Roman" w:eastAsia="Times New Roman" w:hAnsi="Times New Roman" w:cs="Times New Roman"/>
                <w:sz w:val="22"/>
                <w:szCs w:val="22"/>
              </w:rPr>
            </w:pPr>
            <w:r w:rsidRPr="007B7A62">
              <w:rPr>
                <w:rFonts w:ascii="Times New Roman" w:eastAsia="Times New Roman" w:hAnsi="Times New Roman" w:cs="Times New Roman"/>
              </w:rPr>
              <w:t>1 % цены Договора</w:t>
            </w:r>
            <w:bookmarkStart w:id="3" w:name="_GoBack"/>
            <w:bookmarkEnd w:id="3"/>
          </w:p>
        </w:tc>
      </w:tr>
      <w:tr w:rsidR="00FD2480"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640953FD" w14:textId="77777777" w:rsidR="00FD2480" w:rsidRDefault="00FD2480" w:rsidP="00FB7244">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p>
          <w:p w14:paraId="54E7FA42" w14:textId="77777777"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77777777"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21A56264" w14:textId="77777777" w:rsidR="00FD2480" w:rsidRDefault="00FD2480" w:rsidP="00E24AD2">
      <w:pPr>
        <w:ind w:firstLine="560"/>
        <w:rPr>
          <w:rFonts w:ascii="Times New Roman" w:eastAsia="Times New Roman" w:hAnsi="Times New Roman" w:cs="Times New Roman"/>
          <w:color w:val="191919"/>
          <w:sz w:val="22"/>
          <w:szCs w:val="22"/>
        </w:rPr>
      </w:pPr>
    </w:p>
    <w:p w14:paraId="60BC54F7"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3414823D"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281BCBDC"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2"/>
          <w:headerReference w:type="first" r:id="rId13"/>
          <w:pgSz w:w="11900" w:h="16840"/>
          <w:pgMar w:top="1379" w:right="523" w:bottom="426" w:left="631" w:header="0" w:footer="3" w:gutter="0"/>
          <w:pgNumType w:start="12"/>
          <w:cols w:space="720"/>
          <w:titlePg/>
        </w:sectPr>
      </w:pPr>
    </w:p>
    <w:p w14:paraId="6B6ABED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7928B118"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1EE852"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21C35C58" w14:textId="77777777" w:rsidR="00E24AD2" w:rsidRDefault="00E24AD2" w:rsidP="00E24AD2">
      <w:pPr>
        <w:spacing w:line="259" w:lineRule="auto"/>
        <w:rPr>
          <w:rFonts w:ascii="Times New Roman" w:eastAsia="Times New Roman" w:hAnsi="Times New Roman" w:cs="Times New Roman"/>
          <w:highlight w:val="red"/>
        </w:rPr>
      </w:pPr>
    </w:p>
    <w:p w14:paraId="25138C69" w14:textId="5B700E9B" w:rsidR="004344CA" w:rsidRDefault="004344CA" w:rsidP="001C29E4">
      <w:pPr>
        <w:keepNext/>
        <w:keepLines/>
        <w:spacing w:after="60"/>
        <w:ind w:firstLine="567"/>
        <w:jc w:val="center"/>
        <w:rPr>
          <w:rFonts w:ascii="Times New Roman" w:eastAsia="Times New Roman" w:hAnsi="Times New Roman" w:cs="Times New Roman"/>
          <w:b/>
          <w:color w:val="auto"/>
          <w:sz w:val="22"/>
          <w:szCs w:val="22"/>
          <w:lang w:bidi="ar-SA"/>
        </w:rPr>
      </w:pPr>
      <w:bookmarkStart w:id="4" w:name="_Hlk178868062"/>
      <w:r w:rsidRPr="004344CA">
        <w:rPr>
          <w:rFonts w:ascii="Times New Roman" w:eastAsia="Times New Roman" w:hAnsi="Times New Roman" w:cs="Times New Roman"/>
          <w:b/>
          <w:color w:val="auto"/>
          <w:sz w:val="22"/>
          <w:szCs w:val="22"/>
          <w:lang w:bidi="ar-SA"/>
        </w:rPr>
        <w:t>ТЕХНИЧЕСКОЕ ЗАДАНИЕ</w:t>
      </w:r>
    </w:p>
    <w:p w14:paraId="7EB5700A" w14:textId="70643182" w:rsidR="00B0165E" w:rsidRDefault="00B0165E" w:rsidP="00B0165E">
      <w:pPr>
        <w:keepNext/>
        <w:tabs>
          <w:tab w:val="left" w:pos="4680"/>
        </w:tabs>
        <w:jc w:val="center"/>
        <w:rPr>
          <w:rFonts w:ascii="Times New Roman" w:eastAsia="Times New Roman" w:hAnsi="Times New Roman" w:cs="Times New Roman"/>
          <w:b/>
        </w:rPr>
      </w:pPr>
      <w:r>
        <w:rPr>
          <w:rFonts w:ascii="Times New Roman" w:eastAsia="Times New Roman" w:hAnsi="Times New Roman" w:cs="Times New Roman"/>
          <w:b/>
        </w:rPr>
        <w:t xml:space="preserve">на выполнение работ по разработке проектно-сметной документации объекта: </w:t>
      </w:r>
    </w:p>
    <w:p w14:paraId="11982234" w14:textId="77777777" w:rsidR="00B0165E" w:rsidRDefault="00B0165E" w:rsidP="00B0165E">
      <w:pPr>
        <w:keepNext/>
        <w:tabs>
          <w:tab w:val="left" w:pos="4680"/>
        </w:tabs>
        <w:jc w:val="center"/>
        <w:rPr>
          <w:rFonts w:ascii="Times New Roman" w:eastAsia="Times New Roman" w:hAnsi="Times New Roman" w:cs="Times New Roman"/>
          <w:b/>
        </w:rPr>
      </w:pPr>
      <w:r>
        <w:rPr>
          <w:rFonts w:ascii="Times New Roman" w:eastAsia="Times New Roman" w:hAnsi="Times New Roman" w:cs="Times New Roman"/>
          <w:b/>
        </w:rPr>
        <w:t xml:space="preserve">Благоустройство центрального парка «Парк Культур» в селе Екатеринославка </w:t>
      </w:r>
    </w:p>
    <w:p w14:paraId="1464CE07" w14:textId="77777777" w:rsidR="00B0165E" w:rsidRDefault="00B0165E" w:rsidP="00B0165E">
      <w:pPr>
        <w:keepNext/>
        <w:tabs>
          <w:tab w:val="left" w:pos="4680"/>
        </w:tabs>
        <w:spacing w:before="180" w:after="180"/>
        <w:ind w:left="709" w:right="823"/>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Адрес (местонахождение) объекта: Российская Федерация, Амурская область, Октябрьский район, с. Екатеринославка. </w:t>
      </w:r>
    </w:p>
    <w:p w14:paraId="7A40B1AA" w14:textId="77777777" w:rsidR="00B0165E" w:rsidRDefault="00B0165E" w:rsidP="00B0165E">
      <w:pPr>
        <w:keepNext/>
        <w:tabs>
          <w:tab w:val="left" w:pos="4680"/>
        </w:tabs>
        <w:spacing w:after="60"/>
        <w:rPr>
          <w:rFonts w:ascii="Times New Roman" w:eastAsia="Times New Roman" w:hAnsi="Times New Roman" w:cs="Times New Roman"/>
          <w:b/>
        </w:rPr>
      </w:pP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B0165E" w14:paraId="22A7A4FB"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1EECBFC5"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7B85A987" w14:textId="77777777" w:rsidR="00B0165E" w:rsidRDefault="00B0165E" w:rsidP="00535ABC">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51C58C63" w14:textId="77777777" w:rsidR="00B0165E" w:rsidRDefault="00B0165E" w:rsidP="00535ABC">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B0165E" w14:paraId="575F7B47"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1471040F"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B562E1"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F9F2AC1"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3837FFDC"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B0165E" w14:paraId="24602CBA"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05094344"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662D77"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DEB1D0D"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5FC647FF"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54C4FE64"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 ОГРН 1202800008366</w:t>
            </w:r>
          </w:p>
        </w:tc>
      </w:tr>
      <w:tr w:rsidR="00B0165E" w14:paraId="59DA875A"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18A0B2B7"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F4D378"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6619D41"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B0165E" w14:paraId="5FA1029B"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2F875F23"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38C09F0" w14:textId="526C6087" w:rsidR="00B0165E" w:rsidRDefault="00B0165E" w:rsidP="005770DB">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E6624DC" w14:textId="77777777" w:rsidR="00B0165E" w:rsidRDefault="00B0165E" w:rsidP="00535ABC">
            <w:pPr>
              <w:keepNext/>
              <w:tabs>
                <w:tab w:val="left" w:pos="4680"/>
              </w:tabs>
              <w:spacing w:before="180" w:after="180"/>
              <w:ind w:left="73"/>
              <w:jc w:val="both"/>
              <w:rPr>
                <w:rFonts w:ascii="Times New Roman" w:eastAsia="Times New Roman" w:hAnsi="Times New Roman" w:cs="Times New Roman"/>
                <w:sz w:val="20"/>
                <w:szCs w:val="20"/>
              </w:rPr>
            </w:pPr>
            <w:r>
              <w:rPr>
                <w:rFonts w:ascii="Times New Roman" w:eastAsia="Times New Roman" w:hAnsi="Times New Roman" w:cs="Times New Roman"/>
              </w:rPr>
              <w:t>Российская Федерация, Амурская область, Октябрьский район, с. Екатеринославка.</w:t>
            </w:r>
          </w:p>
        </w:tc>
      </w:tr>
      <w:tr w:rsidR="00B0165E" w14:paraId="48E53CF6" w14:textId="77777777" w:rsidTr="00535ABC">
        <w:trPr>
          <w:trHeight w:val="375"/>
          <w:jc w:val="center"/>
        </w:trPr>
        <w:tc>
          <w:tcPr>
            <w:tcW w:w="690" w:type="dxa"/>
            <w:tcBorders>
              <w:top w:val="single" w:sz="4" w:space="0" w:color="000000"/>
              <w:left w:val="single" w:sz="4" w:space="0" w:color="000000"/>
              <w:bottom w:val="single" w:sz="4" w:space="0" w:color="000000"/>
              <w:right w:val="single" w:sz="4" w:space="0" w:color="000000"/>
            </w:tcBorders>
          </w:tcPr>
          <w:p w14:paraId="3EEDE9B9"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82C29E2" w14:textId="77777777" w:rsidR="00B0165E" w:rsidRDefault="00B0165E" w:rsidP="00535ABC">
            <w:pPr>
              <w:keepNext/>
              <w:tabs>
                <w:tab w:val="left" w:pos="4680"/>
              </w:tabs>
              <w:spacing w:before="180" w:after="180" w:line="276" w:lineRule="auto"/>
              <w:ind w:left="161"/>
              <w:jc w:val="both"/>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14FAE79" w14:textId="77777777" w:rsidR="00B0165E" w:rsidRDefault="00B0165E" w:rsidP="00535ABC">
            <w:pPr>
              <w:keepNext/>
              <w:tabs>
                <w:tab w:val="left" w:pos="4680"/>
              </w:tabs>
              <w:spacing w:before="180" w:after="180" w:line="276" w:lineRule="auto"/>
              <w:ind w:left="73"/>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B0165E" w14:paraId="75986439"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1D607D84"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9BBE3C2" w14:textId="77777777" w:rsidR="00B0165E" w:rsidRDefault="00B0165E" w:rsidP="00535ABC">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81D42CC" w14:textId="77777777" w:rsidR="00B0165E" w:rsidRDefault="00B0165E" w:rsidP="00535ABC">
            <w:pPr>
              <w:ind w:left="73"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B0165E" w14:paraId="162672A0"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7249CFEC"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BA7C42" w14:textId="77777777" w:rsidR="00B0165E" w:rsidRDefault="00B0165E" w:rsidP="00535ABC">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13DBCA1" w14:textId="77777777" w:rsidR="00B0165E" w:rsidRDefault="00B0165E" w:rsidP="00535ABC">
            <w:pPr>
              <w:ind w:left="140" w:right="14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Амурской области, Октябрьский район, с. Екатеринославка.</w:t>
            </w:r>
          </w:p>
          <w:p w14:paraId="487A3F5C" w14:textId="77777777" w:rsidR="00B0165E" w:rsidRDefault="00B0165E" w:rsidP="00535ABC">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Земельные участки с кадастровыми номерами </w:t>
            </w:r>
          </w:p>
          <w:p w14:paraId="14DD8238" w14:textId="77777777" w:rsidR="00B0165E" w:rsidRDefault="00B0165E" w:rsidP="00535ABC">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28:19:011228:61 </w:t>
            </w:r>
          </w:p>
          <w:p w14:paraId="10D95100" w14:textId="77777777" w:rsidR="00B0165E" w:rsidRDefault="00B0165E" w:rsidP="00535ABC">
            <w:pPr>
              <w:ind w:left="140" w:right="140"/>
              <w:jc w:val="both"/>
              <w:rPr>
                <w:rFonts w:ascii="Times New Roman" w:eastAsia="Times New Roman" w:hAnsi="Times New Roman" w:cs="Times New Roman"/>
              </w:rPr>
            </w:pPr>
            <w:r>
              <w:rPr>
                <w:rFonts w:ascii="Times New Roman" w:eastAsia="Times New Roman" w:hAnsi="Times New Roman" w:cs="Times New Roman"/>
              </w:rPr>
              <w:t>28:19:011228:66</w:t>
            </w:r>
          </w:p>
          <w:p w14:paraId="7C051861" w14:textId="77777777" w:rsidR="00B0165E" w:rsidRDefault="00B0165E" w:rsidP="00535ABC">
            <w:pPr>
              <w:ind w:left="140" w:right="140"/>
              <w:jc w:val="both"/>
              <w:rPr>
                <w:rFonts w:ascii="Times New Roman" w:eastAsia="Times New Roman" w:hAnsi="Times New Roman" w:cs="Times New Roman"/>
              </w:rPr>
            </w:pPr>
          </w:p>
          <w:p w14:paraId="6A8547F5" w14:textId="77777777" w:rsidR="00B0165E" w:rsidRDefault="00B0165E" w:rsidP="00535ABC">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Площадь благоустраиваемой территории - 17600 </w:t>
            </w:r>
            <w:proofErr w:type="spellStart"/>
            <w:r>
              <w:rPr>
                <w:rFonts w:ascii="Times New Roman" w:eastAsia="Times New Roman" w:hAnsi="Times New Roman" w:cs="Times New Roman"/>
              </w:rPr>
              <w:t>кв.м</w:t>
            </w:r>
            <w:proofErr w:type="spellEnd"/>
            <w:r>
              <w:rPr>
                <w:rFonts w:ascii="Times New Roman" w:eastAsia="Times New Roman" w:hAnsi="Times New Roman" w:cs="Times New Roman"/>
              </w:rPr>
              <w:t>.</w:t>
            </w:r>
          </w:p>
        </w:tc>
      </w:tr>
      <w:tr w:rsidR="00B0165E" w14:paraId="2338D39E"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5C0817D3"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3D86E03B" w14:textId="77777777" w:rsidR="00B0165E" w:rsidRDefault="00B0165E" w:rsidP="00535ABC">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7A550475" w14:textId="77777777" w:rsidR="00B0165E" w:rsidRDefault="00B0165E" w:rsidP="009C11D6">
            <w:pPr>
              <w:ind w:right="130"/>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2A98F238" w14:textId="77777777" w:rsidR="00B0165E" w:rsidRDefault="00B0165E" w:rsidP="009C11D6">
            <w:pPr>
              <w:ind w:right="130"/>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48910F9B" w14:textId="77777777" w:rsidR="00B0165E" w:rsidRDefault="00B0165E" w:rsidP="009C11D6">
            <w:pPr>
              <w:ind w:right="130"/>
              <w:jc w:val="both"/>
              <w:rPr>
                <w:rFonts w:ascii="Times New Roman" w:eastAsia="Times New Roman" w:hAnsi="Times New Roman" w:cs="Times New Roman"/>
              </w:rPr>
            </w:pPr>
            <w:r>
              <w:rPr>
                <w:rFonts w:ascii="Times New Roman" w:eastAsia="Times New Roman" w:hAnsi="Times New Roman" w:cs="Times New Roman"/>
              </w:rPr>
              <w:t xml:space="preserve">- концепция благоустройства объекта: «Благоустройство центрального парка «Парк культур в селе Екатеринославка» </w:t>
            </w:r>
          </w:p>
          <w:p w14:paraId="00108F2B" w14:textId="77777777" w:rsidR="00B0165E" w:rsidRDefault="00B0165E" w:rsidP="009C11D6">
            <w:pPr>
              <w:ind w:right="130"/>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165120A4" w14:textId="77777777" w:rsidR="00B0165E" w:rsidRDefault="00B0165E" w:rsidP="009C11D6">
            <w:pPr>
              <w:ind w:right="130"/>
              <w:jc w:val="both"/>
              <w:rPr>
                <w:rFonts w:ascii="Times New Roman" w:eastAsia="Times New Roman" w:hAnsi="Times New Roman" w:cs="Times New Roman"/>
              </w:rPr>
            </w:pPr>
          </w:p>
          <w:p w14:paraId="415DFA03" w14:textId="77777777" w:rsidR="00B0165E" w:rsidRDefault="00B0165E" w:rsidP="009C11D6">
            <w:pPr>
              <w:ind w:right="130"/>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4D4D22B2" w14:textId="77777777" w:rsidR="00B0165E" w:rsidRDefault="00B0165E" w:rsidP="009C11D6">
            <w:pPr>
              <w:ind w:right="130"/>
              <w:jc w:val="both"/>
              <w:rPr>
                <w:rFonts w:ascii="Times New Roman" w:eastAsia="Times New Roman" w:hAnsi="Times New Roman" w:cs="Times New Roman"/>
              </w:rPr>
            </w:pPr>
            <w:r>
              <w:rPr>
                <w:rFonts w:ascii="Times New Roman" w:eastAsia="Times New Roman" w:hAnsi="Times New Roman" w:cs="Times New Roman"/>
              </w:rPr>
              <w:t xml:space="preserve">- технические условия на подключение к инженерным сетям и других, необходимых для проектирования </w:t>
            </w:r>
            <w:r>
              <w:rPr>
                <w:rFonts w:ascii="Times New Roman" w:eastAsia="Times New Roman" w:hAnsi="Times New Roman" w:cs="Times New Roman"/>
              </w:rPr>
              <w:lastRenderedPageBreak/>
              <w:t>документов;</w:t>
            </w:r>
          </w:p>
        </w:tc>
      </w:tr>
      <w:tr w:rsidR="00B0165E" w14:paraId="2E0BEF13"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561B1CC7"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692BE9F6" w14:textId="582C4F5A" w:rsidR="00B0165E" w:rsidRDefault="00B0165E" w:rsidP="00535ABC">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54BB833E" w14:textId="77777777" w:rsidR="00B0165E" w:rsidRDefault="00B0165E" w:rsidP="009C11D6">
            <w:pPr>
              <w:ind w:left="141"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38A6CB8C"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71DB9485"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0FDDAA48"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45DA384A" w14:textId="77777777" w:rsidR="00B0165E" w:rsidRDefault="00B0165E" w:rsidP="009C11D6">
            <w:pPr>
              <w:ind w:left="141" w:right="130"/>
              <w:jc w:val="both"/>
              <w:rPr>
                <w:rFonts w:ascii="Times New Roman" w:eastAsia="Times New Roman" w:hAnsi="Times New Roman" w:cs="Times New Roman"/>
              </w:rPr>
            </w:pPr>
          </w:p>
          <w:p w14:paraId="5FAE4832" w14:textId="77777777" w:rsidR="00B0165E" w:rsidRDefault="00B0165E" w:rsidP="009C11D6">
            <w:pPr>
              <w:ind w:left="141"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3C1493C9"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7C7655E4"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62C9FDCB"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7A1A3939"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5B122FCC"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63C09B1F"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6F0BD152"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336A278F"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0A7C5AAA"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5FAEEAB2"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546E9EAE"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lastRenderedPageBreak/>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32CA6841" w14:textId="77777777" w:rsidR="00B0165E" w:rsidRDefault="00B0165E" w:rsidP="009C11D6">
            <w:pPr>
              <w:ind w:left="141" w:right="130"/>
              <w:jc w:val="both"/>
              <w:rPr>
                <w:rFonts w:ascii="Times New Roman" w:eastAsia="Times New Roman" w:hAnsi="Times New Roman" w:cs="Times New Roman"/>
              </w:rPr>
            </w:pPr>
          </w:p>
          <w:p w14:paraId="1A0E66CC" w14:textId="77777777" w:rsidR="00B0165E" w:rsidRDefault="00B0165E" w:rsidP="009C11D6">
            <w:pPr>
              <w:ind w:left="141"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358A6A24" w14:textId="4225B551"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решения систем </w:t>
            </w:r>
            <w:r w:rsidR="00E46747">
              <w:rPr>
                <w:rFonts w:ascii="Times New Roman" w:eastAsia="Times New Roman" w:hAnsi="Times New Roman" w:cs="Times New Roman"/>
              </w:rPr>
              <w:t>отвода ливневых</w:t>
            </w:r>
            <w:r>
              <w:rPr>
                <w:rFonts w:ascii="Times New Roman" w:eastAsia="Times New Roman" w:hAnsi="Times New Roman" w:cs="Times New Roman"/>
              </w:rPr>
              <w:t xml:space="preserve">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1A16AC3D"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72DA6CBC" w14:textId="77777777" w:rsidR="00B0165E" w:rsidRDefault="00B0165E" w:rsidP="009C11D6">
            <w:pPr>
              <w:ind w:left="141" w:right="130"/>
              <w:jc w:val="both"/>
              <w:rPr>
                <w:rFonts w:ascii="Times New Roman" w:eastAsia="Times New Roman" w:hAnsi="Times New Roman" w:cs="Times New Roman"/>
              </w:rPr>
            </w:pPr>
          </w:p>
          <w:p w14:paraId="408A5A90" w14:textId="77777777" w:rsidR="00B0165E" w:rsidRDefault="00B0165E" w:rsidP="009C11D6">
            <w:pPr>
              <w:ind w:left="141"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16C1204E"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0A010996"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64D96A46"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03CEF4C5"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3590EE47"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1411E2ED"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0D3B5C5E"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lastRenderedPageBreak/>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39533374"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47E9B08C"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6B26C8AB"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Интерфейсы: IEEE 802.3/802.3u Ethernet 10/100 BASE-TX, управление потоком IEEE 802.3x для полнодуплексного режима;</w:t>
            </w:r>
          </w:p>
          <w:p w14:paraId="49ED31D8"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2B9E10B3"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Управление: настройка всех функций через Web-браузер, аутентификация паролем, цифровое шифрование HTTP и RTSP; просмотр Live Video.</w:t>
            </w:r>
          </w:p>
          <w:p w14:paraId="69F365B6"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3991EA48"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2DD5ACF7"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79594D47"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71F69CEB"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1CEED497"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115E6A04"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6E15E807"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597346CF"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36704D30" w14:textId="78F813C1"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Скорость передачи данных </w:t>
            </w:r>
            <w:r w:rsidR="00E46747">
              <w:rPr>
                <w:rFonts w:ascii="Times New Roman" w:eastAsia="Times New Roman" w:hAnsi="Times New Roman" w:cs="Times New Roman"/>
              </w:rPr>
              <w:t>интернет-канала</w:t>
            </w:r>
            <w:r>
              <w:rPr>
                <w:rFonts w:ascii="Times New Roman" w:eastAsia="Times New Roman" w:hAnsi="Times New Roman" w:cs="Times New Roman"/>
              </w:rPr>
              <w:t xml:space="preserve"> не должна вызывать задержку видеосигнала на мобильных устройствах</w:t>
            </w:r>
          </w:p>
          <w:p w14:paraId="0D4E0A0D" w14:textId="2E1C7856" w:rsidR="00B0165E" w:rsidRDefault="003016D5"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Подрядчик</w:t>
            </w:r>
            <w:r w:rsidR="00B0165E">
              <w:rPr>
                <w:rFonts w:ascii="Times New Roman" w:eastAsia="Times New Roman" w:hAnsi="Times New Roman" w:cs="Times New Roman"/>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05E43F83"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20652D34"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6483E899"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337F2514"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2FBE2E88" w14:textId="77777777" w:rsidR="00B0165E" w:rsidRDefault="00B0165E" w:rsidP="009C11D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Наработка на отказ у всех технических средств должна </w:t>
            </w:r>
            <w:r>
              <w:rPr>
                <w:rFonts w:ascii="Times New Roman" w:eastAsia="Times New Roman" w:hAnsi="Times New Roman" w:cs="Times New Roman"/>
              </w:rPr>
              <w:lastRenderedPageBreak/>
              <w:t>быть не менее 30000 часов.</w:t>
            </w:r>
          </w:p>
        </w:tc>
      </w:tr>
      <w:tr w:rsidR="00B0165E" w14:paraId="759DA713"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1ADF7350"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77B83" w14:textId="77777777" w:rsidR="00B0165E" w:rsidRDefault="00B0165E" w:rsidP="00535ABC">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7C2A13F2" w14:textId="77777777" w:rsidR="00B0165E" w:rsidRDefault="00B0165E" w:rsidP="00535ABC">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C366D"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07D0FC32"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7767C2BB"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62A68574"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295AA75B"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15D31D56"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5F192676"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62E55BE0" w14:textId="77777777" w:rsidR="00B0165E" w:rsidRDefault="00B0165E" w:rsidP="009C11D6">
            <w:pPr>
              <w:ind w:left="142" w:right="130"/>
              <w:jc w:val="both"/>
              <w:rPr>
                <w:rFonts w:ascii="Times New Roman" w:eastAsia="Times New Roman" w:hAnsi="Times New Roman" w:cs="Times New Roman"/>
              </w:rPr>
            </w:pPr>
          </w:p>
          <w:p w14:paraId="14028681" w14:textId="592796FA" w:rsidR="00B0165E" w:rsidRDefault="00E46747"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Проектными решениями должно быть</w:t>
            </w:r>
            <w:r w:rsidR="00B0165E">
              <w:rPr>
                <w:rFonts w:ascii="Times New Roman" w:eastAsia="Times New Roman" w:hAnsi="Times New Roman" w:cs="Times New Roman"/>
              </w:rPr>
              <w:t xml:space="preserve"> </w:t>
            </w:r>
            <w:r>
              <w:rPr>
                <w:rFonts w:ascii="Times New Roman" w:eastAsia="Times New Roman" w:hAnsi="Times New Roman" w:cs="Times New Roman"/>
              </w:rPr>
              <w:t>предусмотрено создание благоустроенной</w:t>
            </w:r>
            <w:r w:rsidR="00B0165E">
              <w:rPr>
                <w:rFonts w:ascii="Times New Roman" w:eastAsia="Times New Roman" w:hAnsi="Times New Roman" w:cs="Times New Roman"/>
              </w:rPr>
              <w:t xml:space="preserve"> территории: </w:t>
            </w:r>
          </w:p>
          <w:p w14:paraId="3FEECC71" w14:textId="77777777" w:rsidR="00B0165E" w:rsidRDefault="00B0165E" w:rsidP="009C11D6">
            <w:pPr>
              <w:ind w:left="142" w:right="130"/>
              <w:jc w:val="both"/>
              <w:rPr>
                <w:rFonts w:ascii="Times New Roman" w:eastAsia="Times New Roman" w:hAnsi="Times New Roman" w:cs="Times New Roman"/>
              </w:rPr>
            </w:pPr>
          </w:p>
          <w:p w14:paraId="4725F320" w14:textId="77777777" w:rsidR="00B0165E" w:rsidRDefault="00B0165E" w:rsidP="009C11D6">
            <w:pPr>
              <w:ind w:left="142" w:right="130"/>
              <w:jc w:val="both"/>
              <w:rPr>
                <w:rFonts w:ascii="Times New Roman" w:eastAsia="Times New Roman" w:hAnsi="Times New Roman" w:cs="Times New Roman"/>
                <w:b/>
              </w:rPr>
            </w:pPr>
            <w:r>
              <w:rPr>
                <w:rFonts w:ascii="Times New Roman" w:eastAsia="Times New Roman" w:hAnsi="Times New Roman" w:cs="Times New Roman"/>
                <w:b/>
              </w:rPr>
              <w:t>Центральная площадь и Круг Культур:</w:t>
            </w:r>
          </w:p>
          <w:p w14:paraId="15ECF7EE"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Амфитеатр,</w:t>
            </w:r>
          </w:p>
          <w:p w14:paraId="3EF02F1E"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-Танцевальная площадка,</w:t>
            </w:r>
          </w:p>
          <w:p w14:paraId="1F4C5A95"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Навесы с качелями и скамейками,</w:t>
            </w:r>
          </w:p>
          <w:p w14:paraId="4F3BC0F2" w14:textId="7DFA184A"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w:t>
            </w:r>
            <w:r w:rsidR="00E46747">
              <w:rPr>
                <w:rFonts w:ascii="Times New Roman" w:eastAsia="Times New Roman" w:hAnsi="Times New Roman" w:cs="Times New Roman"/>
              </w:rPr>
              <w:t>Круг культур: размещение интерактивных арт</w:t>
            </w:r>
            <w:r>
              <w:rPr>
                <w:rFonts w:ascii="Times New Roman" w:eastAsia="Times New Roman" w:hAnsi="Times New Roman" w:cs="Times New Roman"/>
              </w:rPr>
              <w:t>-объектов, информационных стендов.</w:t>
            </w:r>
          </w:p>
          <w:p w14:paraId="4265F44F"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Центральная площадь предполагает спокойный отдых на скамейках, парковых качелях под радиальными навесами или на амфитеатре. В площадь также заложена функция танцевальной </w:t>
            </w:r>
          </w:p>
          <w:p w14:paraId="5C5A3FDB"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площадки, где могут проходить городские мероприятия, танцевальные вечера. Вокруг площади сформирован Круг Культур, рассказывающий через арт-объекты и информационные стенды о культурах, растущих в регионе (предполагает размещение интерактивных арт-объектов, информационных стендов).</w:t>
            </w:r>
          </w:p>
          <w:p w14:paraId="0D50A781" w14:textId="77777777" w:rsidR="00B0165E" w:rsidRDefault="00B0165E" w:rsidP="009C11D6">
            <w:pPr>
              <w:ind w:left="142" w:right="130"/>
              <w:jc w:val="both"/>
              <w:rPr>
                <w:rFonts w:ascii="Times New Roman" w:eastAsia="Times New Roman" w:hAnsi="Times New Roman" w:cs="Times New Roman"/>
                <w:b/>
              </w:rPr>
            </w:pPr>
          </w:p>
          <w:p w14:paraId="6A36A566" w14:textId="77777777" w:rsidR="00B0165E" w:rsidRDefault="00B0165E" w:rsidP="009C11D6">
            <w:pPr>
              <w:ind w:left="142" w:right="130"/>
              <w:jc w:val="both"/>
              <w:rPr>
                <w:rFonts w:ascii="Times New Roman" w:eastAsia="Times New Roman" w:hAnsi="Times New Roman" w:cs="Times New Roman"/>
                <w:b/>
              </w:rPr>
            </w:pPr>
            <w:r>
              <w:rPr>
                <w:rFonts w:ascii="Times New Roman" w:eastAsia="Times New Roman" w:hAnsi="Times New Roman" w:cs="Times New Roman"/>
                <w:b/>
              </w:rPr>
              <w:t>Музейная зона:</w:t>
            </w:r>
          </w:p>
          <w:p w14:paraId="4D743A55"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Выставочное пространство,</w:t>
            </w:r>
          </w:p>
          <w:p w14:paraId="7EEEA784"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Перголы-изгибы,</w:t>
            </w:r>
          </w:p>
          <w:p w14:paraId="249D6E96"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Арт-объект «Телега»</w:t>
            </w:r>
          </w:p>
          <w:p w14:paraId="46A83F3E"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Дорога переселенцев (тропа с разным покрытием)</w:t>
            </w:r>
          </w:p>
          <w:p w14:paraId="3F8F03B1"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Потенциальное развитие музея.</w:t>
            </w:r>
          </w:p>
          <w:p w14:paraId="6C8D72CB" w14:textId="1F2E8F33"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Музейная зона отражает айдентику села, это проявляется в орнаментах плитки, перголах в виде изб переселенцев, а также арт-объекте Телега, на котором отображен их маршрут.  Вокруг музея располагается зона тихого отдыха, подходящая для выставок под открытым небом или других краеведческих мероприятий на свежем воздухе. </w:t>
            </w:r>
            <w:r w:rsidR="00E46747">
              <w:rPr>
                <w:rFonts w:ascii="Times New Roman" w:eastAsia="Times New Roman" w:hAnsi="Times New Roman" w:cs="Times New Roman"/>
              </w:rPr>
              <w:t>Также, с одной стороны,</w:t>
            </w:r>
            <w:r>
              <w:rPr>
                <w:rFonts w:ascii="Times New Roman" w:eastAsia="Times New Roman" w:hAnsi="Times New Roman" w:cs="Times New Roman"/>
              </w:rPr>
              <w:t xml:space="preserve"> от музея заложено место под его потенциальное развитие.</w:t>
            </w:r>
          </w:p>
          <w:p w14:paraId="0979B941" w14:textId="77777777" w:rsidR="00B0165E" w:rsidRDefault="00B0165E" w:rsidP="009C11D6">
            <w:pPr>
              <w:ind w:left="142" w:right="130"/>
              <w:jc w:val="both"/>
              <w:rPr>
                <w:rFonts w:ascii="Times New Roman" w:eastAsia="Times New Roman" w:hAnsi="Times New Roman" w:cs="Times New Roman"/>
              </w:rPr>
            </w:pPr>
          </w:p>
          <w:p w14:paraId="1DC4AE7C"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b/>
              </w:rPr>
              <w:t>Кафе</w:t>
            </w:r>
            <w:r>
              <w:rPr>
                <w:rFonts w:ascii="Times New Roman" w:eastAsia="Times New Roman" w:hAnsi="Times New Roman" w:cs="Times New Roman"/>
              </w:rPr>
              <w:t>:</w:t>
            </w:r>
          </w:p>
          <w:p w14:paraId="1D66838C"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 Крытый павильон,</w:t>
            </w:r>
          </w:p>
          <w:p w14:paraId="00D143B1"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Пергола, на которую можно натянуть тент,</w:t>
            </w:r>
          </w:p>
          <w:p w14:paraId="771E88C2"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Экран для просмотра фильмов.</w:t>
            </w:r>
          </w:p>
          <w:p w14:paraId="697161CD"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Наполнение павильона предполагается по принципу </w:t>
            </w:r>
            <w:proofErr w:type="spellStart"/>
            <w:r>
              <w:rPr>
                <w:rFonts w:ascii="Times New Roman" w:eastAsia="Times New Roman" w:hAnsi="Times New Roman" w:cs="Times New Roman"/>
              </w:rPr>
              <w:t>фуд</w:t>
            </w:r>
            <w:proofErr w:type="spellEnd"/>
            <w:r>
              <w:rPr>
                <w:rFonts w:ascii="Times New Roman" w:eastAsia="Times New Roman" w:hAnsi="Times New Roman" w:cs="Times New Roman"/>
              </w:rPr>
              <w:t>- корта. Место позволяет дать вариативность для арендаторов и вмещать сразу несколько небольших кафе.</w:t>
            </w:r>
          </w:p>
          <w:p w14:paraId="3DC1ED6F" w14:textId="77777777" w:rsidR="00B0165E" w:rsidRDefault="00B0165E" w:rsidP="009C11D6">
            <w:pPr>
              <w:ind w:left="142" w:right="130"/>
              <w:jc w:val="both"/>
              <w:rPr>
                <w:rFonts w:ascii="Times New Roman" w:eastAsia="Times New Roman" w:hAnsi="Times New Roman" w:cs="Times New Roman"/>
              </w:rPr>
            </w:pPr>
          </w:p>
          <w:p w14:paraId="53BE8DBF" w14:textId="77777777" w:rsidR="00B0165E" w:rsidRDefault="00B0165E" w:rsidP="009C11D6">
            <w:pPr>
              <w:ind w:left="142" w:right="130"/>
              <w:jc w:val="both"/>
              <w:rPr>
                <w:rFonts w:ascii="Times New Roman" w:eastAsia="Times New Roman" w:hAnsi="Times New Roman" w:cs="Times New Roman"/>
                <w:b/>
              </w:rPr>
            </w:pPr>
            <w:r>
              <w:rPr>
                <w:rFonts w:ascii="Times New Roman" w:eastAsia="Times New Roman" w:hAnsi="Times New Roman" w:cs="Times New Roman"/>
                <w:b/>
              </w:rPr>
              <w:t xml:space="preserve">Скейт-парк и </w:t>
            </w:r>
            <w:proofErr w:type="spellStart"/>
            <w:r>
              <w:rPr>
                <w:rFonts w:ascii="Times New Roman" w:eastAsia="Times New Roman" w:hAnsi="Times New Roman" w:cs="Times New Roman"/>
                <w:b/>
              </w:rPr>
              <w:t>воркаут</w:t>
            </w:r>
            <w:proofErr w:type="spellEnd"/>
            <w:r>
              <w:rPr>
                <w:rFonts w:ascii="Times New Roman" w:eastAsia="Times New Roman" w:hAnsi="Times New Roman" w:cs="Times New Roman"/>
                <w:b/>
              </w:rPr>
              <w:t xml:space="preserve"> площадка:</w:t>
            </w:r>
          </w:p>
          <w:p w14:paraId="5050AABB"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Рампа,</w:t>
            </w:r>
          </w:p>
          <w:p w14:paraId="41B2B9AD"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Амфитеатр 1,</w:t>
            </w:r>
          </w:p>
          <w:p w14:paraId="0089F15A"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Воркаут</w:t>
            </w:r>
            <w:proofErr w:type="spellEnd"/>
            <w:r>
              <w:rPr>
                <w:rFonts w:ascii="Times New Roman" w:eastAsia="Times New Roman" w:hAnsi="Times New Roman" w:cs="Times New Roman"/>
              </w:rPr>
              <w:t xml:space="preserve"> площадка (2 этап развития парка),</w:t>
            </w:r>
          </w:p>
          <w:p w14:paraId="46FCB275"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Амфитеатор</w:t>
            </w:r>
            <w:proofErr w:type="spellEnd"/>
            <w:r>
              <w:rPr>
                <w:rFonts w:ascii="Times New Roman" w:eastAsia="Times New Roman" w:hAnsi="Times New Roman" w:cs="Times New Roman"/>
              </w:rPr>
              <w:t xml:space="preserve"> 2 (2 этап развития парка).</w:t>
            </w:r>
          </w:p>
          <w:p w14:paraId="67570526" w14:textId="438D5789"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Предусмотрено наличие необходимого оборудования для </w:t>
            </w:r>
            <w:proofErr w:type="spellStart"/>
            <w:r>
              <w:rPr>
                <w:rFonts w:ascii="Times New Roman" w:eastAsia="Times New Roman" w:hAnsi="Times New Roman" w:cs="Times New Roman"/>
              </w:rPr>
              <w:t>воркаута</w:t>
            </w:r>
            <w:proofErr w:type="spellEnd"/>
            <w:r>
              <w:rPr>
                <w:rFonts w:ascii="Times New Roman" w:eastAsia="Times New Roman" w:hAnsi="Times New Roman" w:cs="Times New Roman"/>
              </w:rPr>
              <w:t xml:space="preserve">, а также большая рампа для скейтеров. Помимо рампы, предложена площадка с более простыми фигурами, для начинающих скейтеров. В обеих спортивных зонах установлены трибуны для </w:t>
            </w:r>
            <w:r w:rsidR="00E46747">
              <w:rPr>
                <w:rFonts w:ascii="Times New Roman" w:eastAsia="Times New Roman" w:hAnsi="Times New Roman" w:cs="Times New Roman"/>
              </w:rPr>
              <w:t>отдыха,</w:t>
            </w:r>
            <w:r>
              <w:rPr>
                <w:rFonts w:ascii="Times New Roman" w:eastAsia="Times New Roman" w:hAnsi="Times New Roman" w:cs="Times New Roman"/>
              </w:rPr>
              <w:t xml:space="preserve"> и чтобы наблюдать за трюками других </w:t>
            </w:r>
          </w:p>
          <w:p w14:paraId="106D7586" w14:textId="77777777" w:rsidR="00B0165E" w:rsidRDefault="00B0165E" w:rsidP="009C11D6">
            <w:pPr>
              <w:ind w:left="142" w:right="130"/>
              <w:jc w:val="both"/>
              <w:rPr>
                <w:rFonts w:ascii="Times New Roman" w:eastAsia="Times New Roman" w:hAnsi="Times New Roman" w:cs="Times New Roman"/>
              </w:rPr>
            </w:pPr>
          </w:p>
          <w:p w14:paraId="52424CAD" w14:textId="77777777" w:rsidR="00B0165E" w:rsidRDefault="00B0165E" w:rsidP="009C11D6">
            <w:pPr>
              <w:ind w:left="142" w:right="130"/>
              <w:jc w:val="both"/>
              <w:rPr>
                <w:rFonts w:ascii="Times New Roman" w:eastAsia="Times New Roman" w:hAnsi="Times New Roman" w:cs="Times New Roman"/>
                <w:b/>
              </w:rPr>
            </w:pPr>
            <w:r>
              <w:rPr>
                <w:rFonts w:ascii="Times New Roman" w:eastAsia="Times New Roman" w:hAnsi="Times New Roman" w:cs="Times New Roman"/>
                <w:b/>
              </w:rPr>
              <w:t>Детская площадка «Элеватор» (2 этап развития парка):</w:t>
            </w:r>
          </w:p>
          <w:p w14:paraId="54846F20" w14:textId="3805AAEE"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w:t>
            </w:r>
            <w:r w:rsidR="00121532">
              <w:rPr>
                <w:rFonts w:ascii="Times New Roman" w:eastAsia="Times New Roman" w:hAnsi="Times New Roman" w:cs="Times New Roman"/>
              </w:rPr>
              <w:t xml:space="preserve"> </w:t>
            </w:r>
            <w:r>
              <w:rPr>
                <w:rFonts w:ascii="Times New Roman" w:eastAsia="Times New Roman" w:hAnsi="Times New Roman" w:cs="Times New Roman"/>
              </w:rPr>
              <w:t>Детская площадка «Элеватор»,</w:t>
            </w:r>
          </w:p>
          <w:p w14:paraId="77A7F623"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Навес с </w:t>
            </w:r>
            <w:proofErr w:type="spellStart"/>
            <w:r>
              <w:rPr>
                <w:rFonts w:ascii="Times New Roman" w:eastAsia="Times New Roman" w:hAnsi="Times New Roman" w:cs="Times New Roman"/>
              </w:rPr>
              <w:t>качеля</w:t>
            </w:r>
            <w:proofErr w:type="spellEnd"/>
            <w:r>
              <w:rPr>
                <w:rFonts w:ascii="Times New Roman" w:eastAsia="Times New Roman" w:hAnsi="Times New Roman" w:cs="Times New Roman"/>
              </w:rPr>
              <w:t>-гнездами,</w:t>
            </w:r>
          </w:p>
          <w:p w14:paraId="019AA2EA" w14:textId="4C7B397D"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w:t>
            </w:r>
            <w:r w:rsidR="00121532">
              <w:rPr>
                <w:rFonts w:ascii="Times New Roman" w:eastAsia="Times New Roman" w:hAnsi="Times New Roman" w:cs="Times New Roman"/>
              </w:rPr>
              <w:t xml:space="preserve"> </w:t>
            </w:r>
            <w:r>
              <w:rPr>
                <w:rFonts w:ascii="Times New Roman" w:eastAsia="Times New Roman" w:hAnsi="Times New Roman" w:cs="Times New Roman"/>
              </w:rPr>
              <w:t>Навес для родителей.</w:t>
            </w:r>
          </w:p>
          <w:p w14:paraId="2468AAC6"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Октябрьский элеватор, является главной визуальной доминантой Екатеринославки и хорошо виден с территории проектирования. В основу образа детской площадки легли самые характерные элементы элеваторов - силосные башни. Внутри площадка представляет из себя различные сетки, между которыми дети могут лазить, а также горки разных уровней.</w:t>
            </w:r>
          </w:p>
          <w:p w14:paraId="5E6C3782" w14:textId="77777777" w:rsidR="00B0165E" w:rsidRDefault="00B0165E" w:rsidP="009C11D6">
            <w:pPr>
              <w:ind w:left="142" w:right="130"/>
              <w:jc w:val="both"/>
              <w:rPr>
                <w:rFonts w:ascii="Times New Roman" w:eastAsia="Times New Roman" w:hAnsi="Times New Roman" w:cs="Times New Roman"/>
              </w:rPr>
            </w:pPr>
          </w:p>
          <w:p w14:paraId="56D9D176" w14:textId="3D649180" w:rsidR="00B0165E" w:rsidRDefault="00E46747" w:rsidP="009C11D6">
            <w:pPr>
              <w:ind w:left="142" w:right="130"/>
              <w:jc w:val="both"/>
              <w:rPr>
                <w:rFonts w:ascii="Times New Roman" w:eastAsia="Times New Roman" w:hAnsi="Times New Roman" w:cs="Times New Roman"/>
                <w:b/>
              </w:rPr>
            </w:pPr>
            <w:r>
              <w:rPr>
                <w:rFonts w:ascii="Times New Roman" w:eastAsia="Times New Roman" w:hAnsi="Times New Roman" w:cs="Times New Roman"/>
                <w:b/>
              </w:rPr>
              <w:t>Проектом разработать</w:t>
            </w:r>
            <w:r w:rsidR="00B0165E">
              <w:rPr>
                <w:rFonts w:ascii="Times New Roman" w:eastAsia="Times New Roman" w:hAnsi="Times New Roman" w:cs="Times New Roman"/>
                <w:b/>
              </w:rPr>
              <w:t xml:space="preserve"> </w:t>
            </w:r>
            <w:r>
              <w:rPr>
                <w:rFonts w:ascii="Times New Roman" w:eastAsia="Times New Roman" w:hAnsi="Times New Roman" w:cs="Times New Roman"/>
                <w:b/>
              </w:rPr>
              <w:t>регламент эксплуатации</w:t>
            </w:r>
            <w:r w:rsidR="00B0165E">
              <w:rPr>
                <w:rFonts w:ascii="Times New Roman" w:eastAsia="Times New Roman" w:hAnsi="Times New Roman" w:cs="Times New Roman"/>
                <w:b/>
              </w:rPr>
              <w:t xml:space="preserve"> общественного пространства после реализации Проекта </w:t>
            </w:r>
          </w:p>
          <w:p w14:paraId="6DC9E686" w14:textId="3CAF9C22"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b/>
              </w:rPr>
              <w:t>(</w:t>
            </w:r>
            <w:r w:rsidR="00E46747">
              <w:rPr>
                <w:rFonts w:ascii="Times New Roman" w:eastAsia="Times New Roman" w:hAnsi="Times New Roman" w:cs="Times New Roman"/>
                <w:b/>
              </w:rPr>
              <w:t>в том числе 3 сценария использования – зима, лето</w:t>
            </w:r>
            <w:r>
              <w:rPr>
                <w:rFonts w:ascii="Times New Roman" w:eastAsia="Times New Roman" w:hAnsi="Times New Roman" w:cs="Times New Roman"/>
                <w:b/>
              </w:rPr>
              <w:t>, межсезонье)</w:t>
            </w:r>
          </w:p>
        </w:tc>
      </w:tr>
      <w:tr w:rsidR="00B0165E" w14:paraId="61F5EA70"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3C1F829B"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25425" w14:textId="77777777" w:rsidR="00B0165E" w:rsidRDefault="00B0165E" w:rsidP="00535ABC">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48C2CF21" w14:textId="77777777" w:rsidR="00B0165E" w:rsidRDefault="00B0165E" w:rsidP="00535ABC">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74910DF6" w14:textId="77777777" w:rsidR="00B0165E" w:rsidRDefault="00B0165E" w:rsidP="00535ABC">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1828F"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2F8AB33E"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p>
          <w:p w14:paraId="770B1EC5"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корчевку пней;</w:t>
            </w:r>
          </w:p>
          <w:p w14:paraId="00A87630"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59CAC469" w14:textId="77777777"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2404A9E1" w14:textId="60B1A54C" w:rsidR="00B0165E" w:rsidRDefault="00B0165E" w:rsidP="009C11D6">
            <w:pPr>
              <w:ind w:left="142" w:right="130"/>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r w:rsidR="00121532">
              <w:rPr>
                <w:rFonts w:ascii="Times New Roman" w:eastAsia="Times New Roman" w:hAnsi="Times New Roman" w:cs="Times New Roman"/>
              </w:rPr>
              <w:t xml:space="preserve"> </w:t>
            </w:r>
            <w:r>
              <w:rPr>
                <w:rFonts w:ascii="Times New Roman" w:eastAsia="Times New Roman" w:hAnsi="Times New Roman" w:cs="Times New Roman"/>
              </w:rPr>
              <w:t>многолетние культуры).</w:t>
            </w:r>
          </w:p>
        </w:tc>
      </w:tr>
      <w:tr w:rsidR="00B0165E" w14:paraId="628CDFDD"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322FB264"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115" w:type="dxa"/>
            <w:tcBorders>
              <w:top w:val="single" w:sz="4" w:space="0" w:color="000000"/>
              <w:left w:val="single" w:sz="4" w:space="0" w:color="000000"/>
              <w:bottom w:val="single" w:sz="4" w:space="0" w:color="000000"/>
              <w:right w:val="single" w:sz="4" w:space="0" w:color="000000"/>
            </w:tcBorders>
          </w:tcPr>
          <w:p w14:paraId="6ADB68CA" w14:textId="77777777" w:rsidR="00B0165E" w:rsidRDefault="00B0165E" w:rsidP="00535ABC">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0B0D54FF" w14:textId="7DA42DB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w:t>
            </w:r>
            <w:r w:rsidR="00121532">
              <w:rPr>
                <w:rFonts w:ascii="Times New Roman" w:eastAsia="Times New Roman" w:hAnsi="Times New Roman" w:cs="Times New Roman"/>
              </w:rPr>
              <w:t xml:space="preserve"> </w:t>
            </w:r>
            <w:r>
              <w:rPr>
                <w:rFonts w:ascii="Times New Roman" w:eastAsia="Times New Roman" w:hAnsi="Times New Roman" w:cs="Times New Roman"/>
              </w:rPr>
              <w:t>соответствии с требованиями постановления Правительства</w:t>
            </w:r>
            <w:r w:rsidR="00121532">
              <w:rPr>
                <w:rFonts w:ascii="Times New Roman" w:eastAsia="Times New Roman" w:hAnsi="Times New Roman" w:cs="Times New Roman"/>
              </w:rPr>
              <w:t xml:space="preserve"> </w:t>
            </w:r>
            <w:r>
              <w:rPr>
                <w:rFonts w:ascii="Times New Roman" w:eastAsia="Times New Roman" w:hAnsi="Times New Roman" w:cs="Times New Roman"/>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19827755" w14:textId="77777777" w:rsidR="00B0165E" w:rsidRDefault="00B0165E" w:rsidP="000251F6">
            <w:pPr>
              <w:ind w:left="141" w:right="100"/>
              <w:jc w:val="both"/>
              <w:rPr>
                <w:rFonts w:ascii="Times New Roman" w:eastAsia="Times New Roman" w:hAnsi="Times New Roman" w:cs="Times New Roman"/>
              </w:rPr>
            </w:pPr>
          </w:p>
          <w:p w14:paraId="5D004B32" w14:textId="1E7ABE0B"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Разработка проектно-сметной документации на основе итогового варианта эскизного проекта по благоустройству </w:t>
            </w:r>
            <w:r>
              <w:rPr>
                <w:rFonts w:ascii="Times New Roman" w:eastAsia="Times New Roman" w:hAnsi="Times New Roman" w:cs="Times New Roman"/>
              </w:rPr>
              <w:lastRenderedPageBreak/>
              <w:t>территории.</w:t>
            </w:r>
          </w:p>
          <w:p w14:paraId="6F51931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41D1577F"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17166BD2" w14:textId="509F0242"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E46747">
              <w:rPr>
                <w:rFonts w:ascii="Times New Roman" w:eastAsia="Times New Roman" w:hAnsi="Times New Roman" w:cs="Times New Roman"/>
              </w:rPr>
              <w:t>исходные данные и условия для подготовки проектной</w:t>
            </w:r>
            <w:r>
              <w:rPr>
                <w:rFonts w:ascii="Times New Roman" w:eastAsia="Times New Roman" w:hAnsi="Times New Roman" w:cs="Times New Roman"/>
              </w:rPr>
              <w:t xml:space="preserve"> </w:t>
            </w:r>
          </w:p>
          <w:p w14:paraId="5233121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документации;</w:t>
            </w:r>
          </w:p>
          <w:p w14:paraId="0C4A863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220B3E0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2458454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696766DF" w14:textId="77777777" w:rsidR="00B0165E" w:rsidRDefault="00B0165E" w:rsidP="000251F6">
            <w:pPr>
              <w:ind w:left="141" w:right="100"/>
              <w:jc w:val="both"/>
              <w:rPr>
                <w:rFonts w:ascii="Times New Roman" w:eastAsia="Times New Roman" w:hAnsi="Times New Roman" w:cs="Times New Roman"/>
                <w:b/>
              </w:rPr>
            </w:pPr>
          </w:p>
          <w:p w14:paraId="3EE2794A" w14:textId="1CF5B4AF" w:rsidR="00B0165E" w:rsidRDefault="00B0165E" w:rsidP="000251F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2. «Схема планировочной организации земельного </w:t>
            </w:r>
          </w:p>
          <w:p w14:paraId="1153E487"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участка»</w:t>
            </w:r>
            <w:r>
              <w:rPr>
                <w:rFonts w:ascii="Times New Roman" w:eastAsia="Times New Roman" w:hAnsi="Times New Roman" w:cs="Times New Roman"/>
              </w:rPr>
              <w:t>, должен содержать:</w:t>
            </w:r>
          </w:p>
          <w:p w14:paraId="5A72BDF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EEDE1E0" w14:textId="290ECEC1"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характеристика земельного участка предназначенного для </w:t>
            </w:r>
          </w:p>
          <w:p w14:paraId="06FF3CF9"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w:t>
            </w:r>
          </w:p>
          <w:p w14:paraId="08D2D3D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1B154EC6"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1B7BC4D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решений по инженерной подготовке территории, в </w:t>
            </w:r>
          </w:p>
          <w:p w14:paraId="763B4DCF"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том числе решений по инженерной защите территории и объектов </w:t>
            </w:r>
          </w:p>
          <w:p w14:paraId="5C24F90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от  последствий  опасных  геологических  процессов,  паводковых, </w:t>
            </w:r>
          </w:p>
          <w:p w14:paraId="1171907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поверхностных и грунтовых вод;</w:t>
            </w:r>
          </w:p>
          <w:p w14:paraId="4CC06E7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0D5B86E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0B532F6D" w14:textId="0730F5FF"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обоснование функционального </w:t>
            </w:r>
          </w:p>
          <w:p w14:paraId="114F247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назначения  и  принципиальной  схемы  размещения  зон, </w:t>
            </w:r>
          </w:p>
          <w:p w14:paraId="2436C817" w14:textId="37973202"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обоснование размещения зданий и сооружений (основного, </w:t>
            </w:r>
          </w:p>
          <w:p w14:paraId="64A6F28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вспомогательного,  подсобного,  складского  назначения), </w:t>
            </w:r>
          </w:p>
          <w:p w14:paraId="73B3B6A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элементов благоустройства;</w:t>
            </w:r>
          </w:p>
          <w:p w14:paraId="50741889"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w:t>
            </w:r>
          </w:p>
          <w:p w14:paraId="36522746" w14:textId="2282055B"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обеспечивающих внешние и внутренние связи, размещение парковок;</w:t>
            </w:r>
          </w:p>
          <w:p w14:paraId="4C074DEF" w14:textId="381E912A"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технические показатели транспортных коммуникаций;</w:t>
            </w:r>
          </w:p>
          <w:p w14:paraId="3CE10B39" w14:textId="068BE372"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пешеходных связей, характеристику, технические показатели;</w:t>
            </w:r>
          </w:p>
          <w:p w14:paraId="20786EC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73EF022" w14:textId="2F9E0FF0"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схему планировочной организации земельного участка с </w:t>
            </w:r>
          </w:p>
          <w:p w14:paraId="548F1D6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отображением:</w:t>
            </w:r>
          </w:p>
          <w:p w14:paraId="11678BC1" w14:textId="23270CC3"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Мест размещения</w:t>
            </w:r>
            <w:r w:rsidR="005770DB">
              <w:rPr>
                <w:rFonts w:ascii="Times New Roman" w:eastAsia="Times New Roman" w:hAnsi="Times New Roman" w:cs="Times New Roman"/>
              </w:rPr>
              <w:t>,</w:t>
            </w:r>
            <w:r>
              <w:rPr>
                <w:rFonts w:ascii="Times New Roman" w:eastAsia="Times New Roman" w:hAnsi="Times New Roman" w:cs="Times New Roman"/>
              </w:rPr>
              <w:t xml:space="preserve"> существующих и проектируемых </w:t>
            </w:r>
          </w:p>
          <w:p w14:paraId="4C691958" w14:textId="2F942C1E"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0E5B1817" w14:textId="28E37EB0"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Границ зон действия публичных сервитутов (при их наличии);</w:t>
            </w:r>
          </w:p>
          <w:p w14:paraId="57B7DE6E" w14:textId="554339AA"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7BF495B3" w14:textId="5529F518" w:rsidR="005770DB"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Решений по планировке, благоустройству, озеленению и освещению территории;</w:t>
            </w:r>
          </w:p>
          <w:p w14:paraId="1116493E" w14:textId="45F8FC51"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09D7D78C" w14:textId="200B47D4"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Схема движения транспортных средств на строительной площадке;</w:t>
            </w:r>
          </w:p>
          <w:p w14:paraId="3874D67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29778244" w14:textId="14129714"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 дорожных покрытий и конструкции одежд, планы площадок, экспликации;</w:t>
            </w:r>
          </w:p>
          <w:p w14:paraId="11B13E41" w14:textId="6E8C4C1D"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57ADECAC" w14:textId="77777777" w:rsidR="00B0165E" w:rsidRDefault="00B0165E" w:rsidP="000251F6">
            <w:pPr>
              <w:ind w:left="141" w:right="100"/>
              <w:jc w:val="both"/>
              <w:rPr>
                <w:rFonts w:ascii="Times New Roman" w:eastAsia="Times New Roman" w:hAnsi="Times New Roman" w:cs="Times New Roman"/>
                <w:b/>
              </w:rPr>
            </w:pPr>
          </w:p>
          <w:p w14:paraId="465D7101" w14:textId="45AC8EFB"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09C50A2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0D05930" w14:textId="232B92CA"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пространственной, планировочной и функциональной организации проектируемой территории;</w:t>
            </w:r>
          </w:p>
          <w:p w14:paraId="73418405" w14:textId="0360ADBE"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объемно-пространственных и архитектурно-художественных решений;</w:t>
            </w:r>
          </w:p>
          <w:p w14:paraId="5EAD7CB1" w14:textId="000CEC5B"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архитектурных решений объектов и элементов благоустройства, объектов</w:t>
            </w:r>
            <w:r w:rsidR="005770DB">
              <w:rPr>
                <w:rFonts w:ascii="Times New Roman" w:eastAsia="Times New Roman" w:hAnsi="Times New Roman" w:cs="Times New Roman"/>
              </w:rPr>
              <w:t>,</w:t>
            </w:r>
            <w:r>
              <w:rPr>
                <w:rFonts w:ascii="Times New Roman" w:eastAsia="Times New Roman" w:hAnsi="Times New Roman" w:cs="Times New Roman"/>
              </w:rPr>
              <w:t xml:space="preserve"> предполагаемых к строительству и реконструкции;</w:t>
            </w:r>
          </w:p>
          <w:p w14:paraId="2C45A749" w14:textId="21D71FE3"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072F54C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DD3B45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фасадов объектов капитального и некапитального </w:t>
            </w:r>
          </w:p>
          <w:p w14:paraId="7DBAAFA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строительства предполагаемых к строительству/реконструкции на </w:t>
            </w:r>
          </w:p>
          <w:p w14:paraId="7DF21E3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w:t>
            </w:r>
          </w:p>
          <w:p w14:paraId="4C7D2D5E" w14:textId="53E24164"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w:t>
            </w:r>
          </w:p>
          <w:p w14:paraId="79425AD1" w14:textId="0C241EE9"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фотомонтаж и т.п</w:t>
            </w:r>
            <w:r w:rsidR="005770DB">
              <w:rPr>
                <w:rFonts w:ascii="Times New Roman" w:eastAsia="Times New Roman" w:hAnsi="Times New Roman" w:cs="Times New Roman"/>
              </w:rPr>
              <w:t>.</w:t>
            </w:r>
            <w:r>
              <w:rPr>
                <w:rFonts w:ascii="Times New Roman" w:eastAsia="Times New Roman" w:hAnsi="Times New Roman" w:cs="Times New Roman"/>
              </w:rPr>
              <w:t>);</w:t>
            </w:r>
          </w:p>
          <w:p w14:paraId="01A304C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элементов благоустройства (малые архитектурные </w:t>
            </w:r>
          </w:p>
          <w:p w14:paraId="65FC167F"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формы, парковые скульптуры, цветники и др.)</w:t>
            </w:r>
          </w:p>
          <w:p w14:paraId="12F7E0CE" w14:textId="77777777" w:rsidR="00B0165E" w:rsidRDefault="00B0165E" w:rsidP="000251F6">
            <w:pPr>
              <w:ind w:left="141" w:right="100"/>
              <w:jc w:val="both"/>
              <w:rPr>
                <w:rFonts w:ascii="Times New Roman" w:eastAsia="Times New Roman" w:hAnsi="Times New Roman" w:cs="Times New Roman"/>
              </w:rPr>
            </w:pPr>
          </w:p>
          <w:p w14:paraId="7713532C" w14:textId="31D38931"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Графические материалы должны в полной мере отображать принятые решения по благоустройству территории, </w:t>
            </w:r>
          </w:p>
          <w:p w14:paraId="3B6AA6F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архитектурные решения.</w:t>
            </w:r>
          </w:p>
          <w:p w14:paraId="0594EFE3" w14:textId="77777777" w:rsidR="00B0165E" w:rsidRDefault="00B0165E" w:rsidP="000251F6">
            <w:pPr>
              <w:ind w:left="141" w:right="100"/>
              <w:jc w:val="both"/>
              <w:rPr>
                <w:rFonts w:ascii="Times New Roman" w:eastAsia="Times New Roman" w:hAnsi="Times New Roman" w:cs="Times New Roman"/>
                <w:b/>
              </w:rPr>
            </w:pPr>
          </w:p>
          <w:p w14:paraId="3DC37EE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0FE7460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DEA7E2E" w14:textId="4C5FEA50"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w:t>
            </w:r>
            <w:r w:rsidR="005770DB">
              <w:rPr>
                <w:rFonts w:ascii="Times New Roman" w:eastAsia="Times New Roman" w:hAnsi="Times New Roman" w:cs="Times New Roman"/>
              </w:rPr>
              <w:t>п</w:t>
            </w:r>
            <w:r>
              <w:rPr>
                <w:rFonts w:ascii="Times New Roman" w:eastAsia="Times New Roman" w:hAnsi="Times New Roman" w:cs="Times New Roman"/>
              </w:rPr>
              <w:t>о благоустройству;</w:t>
            </w:r>
          </w:p>
          <w:p w14:paraId="1F82116E" w14:textId="09DB978F"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об особых природных климатических условиях территории;</w:t>
            </w:r>
          </w:p>
          <w:p w14:paraId="5BE3626E" w14:textId="6101C8EF"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прочностных и деформационных </w:t>
            </w:r>
            <w:r>
              <w:rPr>
                <w:rFonts w:ascii="Times New Roman" w:eastAsia="Times New Roman" w:hAnsi="Times New Roman" w:cs="Times New Roman"/>
              </w:rPr>
              <w:lastRenderedPageBreak/>
              <w:t xml:space="preserve">характеристиках </w:t>
            </w:r>
          </w:p>
          <w:p w14:paraId="3D43FC0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грунта в основании объектов;</w:t>
            </w:r>
          </w:p>
          <w:p w14:paraId="39FE9A02" w14:textId="172B803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конструктивных решений зданий, строений и сооружений, элементов благоустройства;</w:t>
            </w:r>
          </w:p>
          <w:p w14:paraId="3A8B0A78" w14:textId="3FF5F443"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6D566EBC" w14:textId="2CFA7BD4"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12F17F3A" w14:textId="77777777" w:rsidR="00C43795"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обоснование конструкций предусмотренных к размещению на территории объектов благоустройства, зданий, строений и сооружений;</w:t>
            </w:r>
          </w:p>
          <w:p w14:paraId="08303E40" w14:textId="13FFDBE3"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инженерных решений и сооружений, обеспечивающих защиту территории, отдельных зданий, строений и сооружений, элементов благоустройства</w:t>
            </w:r>
            <w:r w:rsidR="00C43795">
              <w:rPr>
                <w:rFonts w:ascii="Times New Roman" w:eastAsia="Times New Roman" w:hAnsi="Times New Roman" w:cs="Times New Roman"/>
              </w:rPr>
              <w:t>,</w:t>
            </w:r>
            <w:r>
              <w:rPr>
                <w:rFonts w:ascii="Times New Roman" w:eastAsia="Times New Roman" w:hAnsi="Times New Roman" w:cs="Times New Roman"/>
              </w:rPr>
              <w:t xml:space="preserve"> размещаемых на территории благоустройства от опасных природных и техногенных процессов, подтопления;</w:t>
            </w:r>
          </w:p>
          <w:p w14:paraId="3DD0DD77"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04DE1B5" w14:textId="6C3B5823"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планы зданий, строений, сооружений, объектов и элементов благоустройства</w:t>
            </w:r>
            <w:r w:rsidR="00C43795">
              <w:rPr>
                <w:rFonts w:ascii="Times New Roman" w:eastAsia="Times New Roman" w:hAnsi="Times New Roman" w:cs="Times New Roman"/>
              </w:rPr>
              <w:t>,</w:t>
            </w:r>
            <w:r>
              <w:rPr>
                <w:rFonts w:ascii="Times New Roman" w:eastAsia="Times New Roman" w:hAnsi="Times New Roman" w:cs="Times New Roman"/>
              </w:rPr>
              <w:t xml:space="preserve"> предполагаемых к размещению на благоустраиваемой территории;</w:t>
            </w:r>
          </w:p>
          <w:p w14:paraId="1D4A374C" w14:textId="76EFC334"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чертежи характерных разрезов, чертежи фрагментов планов, разрезов, узлов;</w:t>
            </w:r>
          </w:p>
          <w:p w14:paraId="433824A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5BE38797" w14:textId="77777777" w:rsidR="00B0165E" w:rsidRDefault="00B0165E" w:rsidP="000251F6">
            <w:pPr>
              <w:ind w:left="141" w:right="100"/>
              <w:jc w:val="both"/>
              <w:rPr>
                <w:rFonts w:ascii="Times New Roman" w:eastAsia="Times New Roman" w:hAnsi="Times New Roman" w:cs="Times New Roman"/>
                <w:b/>
              </w:rPr>
            </w:pPr>
          </w:p>
          <w:p w14:paraId="4991AC2B" w14:textId="1C01089A"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 xml:space="preserve">Раздел  5.  "Сведения об инженерном </w:t>
            </w:r>
            <w:r w:rsidR="00C43795">
              <w:rPr>
                <w:rFonts w:ascii="Times New Roman" w:eastAsia="Times New Roman" w:hAnsi="Times New Roman" w:cs="Times New Roman"/>
                <w:b/>
              </w:rPr>
              <w:t>о</w:t>
            </w:r>
            <w:r>
              <w:rPr>
                <w:rFonts w:ascii="Times New Roman" w:eastAsia="Times New Roman" w:hAnsi="Times New Roman" w:cs="Times New Roman"/>
                <w:b/>
              </w:rPr>
              <w:t>борудовании, о сетях инженерно-технического обеспечения, перечень инженерно-технических мероприятий, содержание технологических решений"</w:t>
            </w:r>
            <w:r>
              <w:rPr>
                <w:rFonts w:ascii="Times New Roman" w:eastAsia="Times New Roman" w:hAnsi="Times New Roman" w:cs="Times New Roman"/>
              </w:rPr>
              <w:t xml:space="preserve"> должен состоять из следующих подразделов:</w:t>
            </w:r>
          </w:p>
          <w:p w14:paraId="7486D2B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734DF82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1135522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459C4F6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1B02E31B" w14:textId="4E25B7E6"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содержать:</w:t>
            </w:r>
          </w:p>
          <w:p w14:paraId="58CF4A2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35C1DE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соответствии с </w:t>
            </w:r>
          </w:p>
          <w:p w14:paraId="1FF4AE3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техническими  условиями  на  подключение  объектов  и  элементов </w:t>
            </w:r>
          </w:p>
          <w:p w14:paraId="08CC58C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к сетям электроснабжения общего пользования»</w:t>
            </w:r>
          </w:p>
          <w:p w14:paraId="2275F01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количестве электроприемников, их установленной и </w:t>
            </w:r>
          </w:p>
          <w:p w14:paraId="218814C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расчетной мощности;</w:t>
            </w:r>
          </w:p>
          <w:p w14:paraId="0CB460D6" w14:textId="444C83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мест расположения приборов учета используемой электрической энергии и устройств сбора и передачи данных от таких приборов;</w:t>
            </w:r>
          </w:p>
          <w:p w14:paraId="7EF3B82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мощности сетевых и трансформаторных </w:t>
            </w:r>
            <w:r>
              <w:rPr>
                <w:rFonts w:ascii="Times New Roman" w:eastAsia="Times New Roman" w:hAnsi="Times New Roman" w:cs="Times New Roman"/>
              </w:rPr>
              <w:lastRenderedPageBreak/>
              <w:t>объектов;</w:t>
            </w:r>
          </w:p>
          <w:p w14:paraId="66ED664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3C7A444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4AF2FBAA" w14:textId="69F9FBE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типе, классе проводов и осветительной  </w:t>
            </w:r>
            <w:r w:rsidR="00C43795">
              <w:rPr>
                <w:rFonts w:ascii="Times New Roman" w:eastAsia="Times New Roman" w:hAnsi="Times New Roman" w:cs="Times New Roman"/>
              </w:rPr>
              <w:t>а</w:t>
            </w:r>
            <w:r>
              <w:rPr>
                <w:rFonts w:ascii="Times New Roman" w:eastAsia="Times New Roman" w:hAnsi="Times New Roman" w:cs="Times New Roman"/>
              </w:rPr>
              <w:t>рматуры, которые подлежат применению при строительстве;</w:t>
            </w:r>
          </w:p>
          <w:p w14:paraId="66AD796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2816692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дополнительных  и  резервных  источников </w:t>
            </w:r>
          </w:p>
          <w:p w14:paraId="7ECD2B7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электроэнергии;</w:t>
            </w:r>
          </w:p>
          <w:p w14:paraId="2008C7A7"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0BE0024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DAC3014" w14:textId="53AF1DAF"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электроснабжения электроприемников от основного, дополнительного  и  резервного  источников </w:t>
            </w:r>
          </w:p>
          <w:p w14:paraId="11BD559F"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электроснабжения;</w:t>
            </w:r>
          </w:p>
          <w:p w14:paraId="278A6CE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047FF5D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3C0612F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5013595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w:t>
            </w:r>
          </w:p>
          <w:p w14:paraId="11581C6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7C4575A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FC04FC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и  проектируемых  источниках </w:t>
            </w:r>
          </w:p>
          <w:p w14:paraId="5FC16EB7"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водоснабжения;</w:t>
            </w:r>
          </w:p>
          <w:p w14:paraId="057861D5" w14:textId="1F084482"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характеристику  системы  водоснабжения  и  ее параметров;</w:t>
            </w:r>
          </w:p>
          <w:p w14:paraId="764DD17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фактическом  и  требуемом  напоре  в  сети </w:t>
            </w:r>
          </w:p>
          <w:p w14:paraId="2268A435" w14:textId="6E9D2E5B"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водоснабжения, проектных  решениях  и  инженерном оборудовании,  обеспечивающих  создание  требуемого  напора </w:t>
            </w:r>
          </w:p>
          <w:p w14:paraId="23705C19"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воды;</w:t>
            </w:r>
          </w:p>
          <w:p w14:paraId="4F2B6317" w14:textId="0012A735"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 их защите от агрессивного воздействия грунтов и грунтовых вод;</w:t>
            </w:r>
          </w:p>
          <w:p w14:paraId="4E854EF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6B32F288" w14:textId="66A54D8E"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установленных </w:t>
            </w:r>
          </w:p>
          <w:p w14:paraId="1C8F29F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показателей качества воды для различных потребителей;</w:t>
            </w:r>
          </w:p>
          <w:p w14:paraId="3B49CB9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9131D3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0D53BE6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60BBB0C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1B79DA2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3B1BB0B" w14:textId="05714B9C"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системах канализации,  водоотведения  и  станциях  очистки  сточных  вод;</w:t>
            </w:r>
          </w:p>
          <w:p w14:paraId="31E709FC" w14:textId="119B1495"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сточных  вод, объема  сточных  вод,  концентраций  их  загрязнений,  способов </w:t>
            </w:r>
          </w:p>
          <w:p w14:paraId="76566774" w14:textId="666E4AFA"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предварительной очистки, применяемых реагентов, оборудования и  аппаратуры;</w:t>
            </w:r>
          </w:p>
          <w:p w14:paraId="4B6F36DA" w14:textId="591EC780"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схемы  прокладки  </w:t>
            </w:r>
            <w:r>
              <w:rPr>
                <w:rFonts w:ascii="Times New Roman" w:eastAsia="Times New Roman" w:hAnsi="Times New Roman" w:cs="Times New Roman"/>
              </w:rPr>
              <w:lastRenderedPageBreak/>
              <w:t xml:space="preserve">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w:t>
            </w:r>
          </w:p>
          <w:p w14:paraId="0498373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грунтовых  вод;</w:t>
            </w:r>
          </w:p>
          <w:p w14:paraId="73D9F887" w14:textId="0CD85A89"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в  отношении  ливневой  канализации  и  расчетного объема дождевых стоков;</w:t>
            </w:r>
          </w:p>
          <w:p w14:paraId="0C20395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4B43D66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4842E0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5DE7179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прокладки  наружных  сетей </w:t>
            </w:r>
          </w:p>
          <w:p w14:paraId="057FD8A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водоотведения, ливнестоков и дренажных вод;</w:t>
            </w:r>
          </w:p>
          <w:p w14:paraId="14A7B41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00B3E6D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10AC7B56"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4045DE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емкости  присоединяемой  сети  связи  на </w:t>
            </w:r>
          </w:p>
          <w:p w14:paraId="7693F73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 к сети связи общего пользования;</w:t>
            </w:r>
          </w:p>
          <w:p w14:paraId="2580F937"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01334A2D" w14:textId="69C7B529"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594B52ED" w14:textId="5C85ECAF"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39B9405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6D90ABFF" w14:textId="06A91E9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6223424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устойчивого </w:t>
            </w:r>
          </w:p>
          <w:p w14:paraId="4A9777F6" w14:textId="7B491F91"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функционирования  сетей  связи,  в  том  числе  в  чрезвычайных ситуациях;</w:t>
            </w:r>
          </w:p>
          <w:p w14:paraId="09B9B111" w14:textId="21074772"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технических  решений  по  защите  информации  (при необходимости);</w:t>
            </w:r>
          </w:p>
          <w:p w14:paraId="25437329" w14:textId="2B1F7D7B"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27A5BF2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выбранной  трассы  линии  связи  к  установленной техническими  условиями  точке  присоединения,  в  том  числе </w:t>
            </w:r>
          </w:p>
          <w:p w14:paraId="1CA29A5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воздушных и подземных участков. Определение границ охранных </w:t>
            </w:r>
          </w:p>
          <w:p w14:paraId="2508331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зон линий связи исходя из особых условий пользования;</w:t>
            </w:r>
          </w:p>
          <w:p w14:paraId="469D666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F6F58B6"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сетей связи, локальных вычислительных </w:t>
            </w:r>
          </w:p>
          <w:p w14:paraId="0DAB144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сетей  (при  наличии)  и  иных  слаботочных  сетей  на  территории </w:t>
            </w:r>
          </w:p>
          <w:p w14:paraId="77360A0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w:t>
            </w:r>
          </w:p>
          <w:p w14:paraId="6F2AF89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планы  размещения  оконечного  оборудования,  иных </w:t>
            </w:r>
          </w:p>
          <w:p w14:paraId="5E8FC17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технических,  радиоэлектронных  средств  и  высокочастотных </w:t>
            </w:r>
          </w:p>
          <w:p w14:paraId="4BFD37B6"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устройств (при наличии);</w:t>
            </w:r>
          </w:p>
          <w:p w14:paraId="4C4F2047"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1296117F" w14:textId="77777777" w:rsidR="00B0165E" w:rsidRDefault="00B0165E" w:rsidP="000251F6">
            <w:pPr>
              <w:ind w:left="141" w:right="100"/>
              <w:jc w:val="both"/>
              <w:rPr>
                <w:rFonts w:ascii="Times New Roman" w:eastAsia="Times New Roman" w:hAnsi="Times New Roman" w:cs="Times New Roman"/>
                <w:b/>
              </w:rPr>
            </w:pPr>
          </w:p>
          <w:p w14:paraId="2229F67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3EE168C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87D9EEA"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района  по  месту  расположения  объекта </w:t>
            </w:r>
          </w:p>
          <w:p w14:paraId="3646642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и условий строительства;</w:t>
            </w:r>
          </w:p>
          <w:p w14:paraId="457E052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0E97F40C"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423A7642" w14:textId="724AE564"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57D79CF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особенностей  проведения  работ  в  местах </w:t>
            </w:r>
          </w:p>
          <w:p w14:paraId="48366555" w14:textId="3E4F1AA6"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расположения подземных коммуникаций, линий электропередачи и связи;</w:t>
            </w:r>
          </w:p>
          <w:p w14:paraId="69DA41B9"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принятой организационно-технологической схемы, </w:t>
            </w:r>
          </w:p>
          <w:p w14:paraId="2447520D" w14:textId="44CC76A8"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5F23764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видов  строительных  и  монтажных  работ, </w:t>
            </w:r>
          </w:p>
          <w:p w14:paraId="6E7CFBB9"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ответственных  конструкций,  участков  сетей  инженерно-</w:t>
            </w:r>
          </w:p>
          <w:p w14:paraId="7222476B" w14:textId="50131D1F"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292F841A" w14:textId="08511E35"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 работ по благоустройству;</w:t>
            </w:r>
          </w:p>
          <w:p w14:paraId="16533C1A" w14:textId="50F92108"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12356A0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размеров  и  оснащения  площадок  для </w:t>
            </w:r>
          </w:p>
          <w:p w14:paraId="2630FA9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складирования  материалов,  конструкций,  оборудования, </w:t>
            </w:r>
          </w:p>
          <w:p w14:paraId="06D9E200" w14:textId="00751FEE" w:rsidR="00B0165E" w:rsidRDefault="00B0165E" w:rsidP="00C4379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укрупненных  модулей  и  стендов  для  их  сборки.  Решения  по перемещению  тяжеловесного  негабаритного  оборудования, </w:t>
            </w:r>
          </w:p>
          <w:p w14:paraId="6FBFDC75"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укрупненных модулей и строительных конструкций;</w:t>
            </w:r>
          </w:p>
          <w:p w14:paraId="2E797921"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0528ADF3"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окружающей среды в период строительства;</w:t>
            </w:r>
          </w:p>
          <w:p w14:paraId="04A5F748"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w:t>
            </w:r>
            <w:r>
              <w:rPr>
                <w:rFonts w:ascii="Times New Roman" w:eastAsia="Times New Roman" w:hAnsi="Times New Roman" w:cs="Times New Roman"/>
              </w:rPr>
              <w:lastRenderedPageBreak/>
              <w:t xml:space="preserve">охране </w:t>
            </w:r>
          </w:p>
          <w:p w14:paraId="6E0C3AE1"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663BACA4"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A5B06CB"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календарный  план  выполнения  работ  по  благоустройству, </w:t>
            </w:r>
          </w:p>
          <w:p w14:paraId="31204CD9"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3F30F607"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строительный  генеральный  план  с  определением  мест </w:t>
            </w:r>
          </w:p>
          <w:p w14:paraId="545B322C"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расположения  постоянных  и  временных  зданий  и  сооружений </w:t>
            </w:r>
          </w:p>
          <w:p w14:paraId="49A0B4B3"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(при  необходимости),  мест  размещения  площадок  и  складов </w:t>
            </w:r>
          </w:p>
          <w:p w14:paraId="35411464"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1CB8003F" w14:textId="77777777" w:rsidR="00B0165E" w:rsidRDefault="00B0165E" w:rsidP="000251F6">
            <w:pPr>
              <w:ind w:left="142" w:right="102"/>
              <w:jc w:val="both"/>
              <w:rPr>
                <w:rFonts w:ascii="Times New Roman" w:eastAsia="Times New Roman" w:hAnsi="Times New Roman" w:cs="Times New Roman"/>
              </w:rPr>
            </w:pPr>
          </w:p>
          <w:p w14:paraId="59EE220A" w14:textId="77777777" w:rsidR="00B0165E" w:rsidRDefault="00B0165E" w:rsidP="000251F6">
            <w:pPr>
              <w:ind w:left="142" w:right="102"/>
              <w:jc w:val="both"/>
              <w:rPr>
                <w:rFonts w:ascii="Times New Roman" w:eastAsia="Times New Roman" w:hAnsi="Times New Roman" w:cs="Times New Roman"/>
                <w:b/>
              </w:rPr>
            </w:pPr>
            <w:r>
              <w:rPr>
                <w:rFonts w:ascii="Times New Roman" w:eastAsia="Times New Roman" w:hAnsi="Times New Roman" w:cs="Times New Roman"/>
                <w:b/>
              </w:rPr>
              <w:t xml:space="preserve">Рабочая документация должны состоять из следующих </w:t>
            </w:r>
          </w:p>
          <w:p w14:paraId="1F9CB978"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b/>
              </w:rPr>
              <w:t>разделов</w:t>
            </w:r>
            <w:r>
              <w:rPr>
                <w:rFonts w:ascii="Times New Roman" w:eastAsia="Times New Roman" w:hAnsi="Times New Roman" w:cs="Times New Roman"/>
              </w:rPr>
              <w:t>:</w:t>
            </w:r>
          </w:p>
          <w:p w14:paraId="5A83F048"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12A5E322"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01075530"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115BD101"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Раздел «Архитектурно-строительные решения» </w:t>
            </w:r>
          </w:p>
          <w:p w14:paraId="0A6DE08B"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344BF6EC"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614C8354"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4F570990"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5916CBF4"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5A9B2608" w14:textId="77777777" w:rsidR="00B0165E" w:rsidRDefault="00B0165E" w:rsidP="000251F6">
            <w:pPr>
              <w:ind w:left="142" w:right="102"/>
              <w:jc w:val="both"/>
              <w:rPr>
                <w:rFonts w:ascii="Times New Roman" w:eastAsia="Times New Roman" w:hAnsi="Times New Roman" w:cs="Times New Roman"/>
              </w:rPr>
            </w:pPr>
          </w:p>
          <w:p w14:paraId="0D0EEB4F" w14:textId="77777777" w:rsidR="00B0165E" w:rsidRDefault="00B0165E" w:rsidP="000251F6">
            <w:pPr>
              <w:ind w:left="142" w:right="102"/>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1065E67B" w14:textId="77777777" w:rsidR="00B0165E" w:rsidRDefault="00B0165E" w:rsidP="000251F6">
            <w:pPr>
              <w:ind w:left="141" w:right="100"/>
              <w:jc w:val="both"/>
              <w:rPr>
                <w:rFonts w:ascii="Times New Roman" w:eastAsia="Times New Roman" w:hAnsi="Times New Roman" w:cs="Times New Roman"/>
              </w:rPr>
            </w:pPr>
          </w:p>
          <w:p w14:paraId="3047B9AD"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Разработать  регламент  эксплуатации  общественного </w:t>
            </w:r>
          </w:p>
          <w:p w14:paraId="4AAAF62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пространства после реализации Проекта.</w:t>
            </w:r>
          </w:p>
          <w:p w14:paraId="1BB1AA2F" w14:textId="77777777" w:rsidR="00B0165E" w:rsidRDefault="00B0165E" w:rsidP="000251F6">
            <w:pPr>
              <w:ind w:left="141" w:right="100"/>
              <w:jc w:val="both"/>
              <w:rPr>
                <w:rFonts w:ascii="Times New Roman" w:eastAsia="Times New Roman" w:hAnsi="Times New Roman" w:cs="Times New Roman"/>
                <w:b/>
              </w:rPr>
            </w:pPr>
          </w:p>
          <w:p w14:paraId="09DA7E28"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 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1E267709" w14:textId="77777777" w:rsidR="00B0165E" w:rsidRDefault="00B0165E" w:rsidP="000251F6">
            <w:pPr>
              <w:ind w:left="141" w:right="100"/>
              <w:jc w:val="both"/>
              <w:rPr>
                <w:rFonts w:ascii="Times New Roman" w:eastAsia="Times New Roman" w:hAnsi="Times New Roman" w:cs="Times New Roman"/>
              </w:rPr>
            </w:pPr>
          </w:p>
          <w:p w14:paraId="44B1581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B0165E" w14:paraId="4B122F60"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51751101"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31A2689" w14:textId="77777777" w:rsidR="00B0165E" w:rsidRDefault="00B0165E" w:rsidP="00535ABC">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D45211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w:t>
            </w:r>
          </w:p>
          <w:p w14:paraId="10129E7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жилищно  -  коммунального хозяйства  РФ  (МИНСТРОЙ  РОССИИ)  на  квартал,  в котором составляются сметы.</w:t>
            </w:r>
          </w:p>
          <w:p w14:paraId="3554DB9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Период разработки сметной документации: (4 квартал, 2024 </w:t>
            </w:r>
          </w:p>
          <w:p w14:paraId="13784250"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год).</w:t>
            </w:r>
          </w:p>
          <w:p w14:paraId="0794BB7A" w14:textId="77777777" w:rsidR="00B0165E" w:rsidRDefault="00B0165E" w:rsidP="000251F6">
            <w:pPr>
              <w:ind w:left="141" w:right="100"/>
              <w:jc w:val="both"/>
              <w:rPr>
                <w:rFonts w:ascii="Times New Roman" w:eastAsia="Times New Roman" w:hAnsi="Times New Roman" w:cs="Times New Roman"/>
              </w:rPr>
            </w:pPr>
          </w:p>
          <w:p w14:paraId="6FE8E49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жилищно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5495D08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w:t>
            </w:r>
            <w:r>
              <w:rPr>
                <w:rFonts w:ascii="Times New Roman" w:eastAsia="Times New Roman" w:hAnsi="Times New Roman" w:cs="Times New Roman"/>
              </w:rPr>
              <w:lastRenderedPageBreak/>
              <w:t xml:space="preserve">подписями уполномоченного  лица  производителей  и  (или) поставщиков,  при  использовании  обосновывающих </w:t>
            </w:r>
          </w:p>
          <w:p w14:paraId="126D2E33"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019210A1"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5B94A982"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7137C2D5"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033A4C2F"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6E8962A4"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279A16EE"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5D6E81D9" w14:textId="77777777" w:rsidR="00B0165E" w:rsidRDefault="00B0165E" w:rsidP="000251F6">
            <w:pPr>
              <w:ind w:left="141" w:right="100"/>
              <w:jc w:val="both"/>
              <w:rPr>
                <w:rFonts w:ascii="Times New Roman" w:eastAsia="Times New Roman" w:hAnsi="Times New Roman" w:cs="Times New Roman"/>
              </w:rPr>
            </w:pPr>
          </w:p>
          <w:p w14:paraId="7378566B"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Проектом  предусмотреть  отдельный  том  «Демонтажные работы»  с  разработкой  сметной  документацией. </w:t>
            </w:r>
          </w:p>
          <w:p w14:paraId="6A9838FC" w14:textId="77777777" w:rsidR="00B0165E" w:rsidRDefault="00B0165E" w:rsidP="000251F6">
            <w:pPr>
              <w:ind w:left="141" w:right="100"/>
              <w:jc w:val="both"/>
              <w:rPr>
                <w:rFonts w:ascii="Times New Roman" w:eastAsia="Times New Roman" w:hAnsi="Times New Roman" w:cs="Times New Roman"/>
              </w:rPr>
            </w:pPr>
          </w:p>
          <w:p w14:paraId="6CCF0DF6" w14:textId="77777777" w:rsidR="00B0165E" w:rsidRDefault="00B0165E" w:rsidP="000251F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5E577E37" w14:textId="77777777" w:rsidR="00B0165E" w:rsidRDefault="00B0165E" w:rsidP="000251F6">
            <w:pPr>
              <w:rPr>
                <w:rFonts w:ascii="Times New Roman" w:eastAsia="Times New Roman" w:hAnsi="Times New Roman" w:cs="Times New Roman"/>
              </w:rPr>
            </w:pPr>
          </w:p>
          <w:p w14:paraId="5D91FAE4" w14:textId="77777777"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4452E0C8" w14:textId="77777777" w:rsidR="00B0165E" w:rsidRDefault="00B0165E" w:rsidP="000251F6">
            <w:pPr>
              <w:ind w:left="141"/>
              <w:rPr>
                <w:rFonts w:ascii="Times New Roman" w:eastAsia="Times New Roman" w:hAnsi="Times New Roman" w:cs="Times New Roman"/>
              </w:rPr>
            </w:pPr>
          </w:p>
          <w:p w14:paraId="3A863E56" w14:textId="77777777" w:rsidR="00B0165E" w:rsidRDefault="00B0165E" w:rsidP="000251F6">
            <w:pPr>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B0165E" w14:paraId="7108C6E4"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13B05051"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E05F01D" w14:textId="77777777" w:rsidR="00B0165E" w:rsidRDefault="00B0165E" w:rsidP="00535ABC">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4D98DAE" w14:textId="77777777"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52C19EFF" w14:textId="52AB0AE4"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Генеральный проектировщик передает Заказчику следующую отчетную документацию:</w:t>
            </w:r>
          </w:p>
          <w:p w14:paraId="611B3C72" w14:textId="7D7F04B7"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Согласованную  проектную  документацию в 4-х экземплярах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6CEABF5F" w14:textId="77777777"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 xml:space="preserve">Результат  работы   –  согласованная  рабочая  </w:t>
            </w:r>
          </w:p>
          <w:p w14:paraId="04BC972D" w14:textId="77777777"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 xml:space="preserve">документация  и  сметная  документация  с  положительным </w:t>
            </w:r>
          </w:p>
          <w:p w14:paraId="52004FF8" w14:textId="77777777" w:rsidR="00B0165E" w:rsidRDefault="00B0165E" w:rsidP="000251F6">
            <w:pPr>
              <w:ind w:left="141"/>
              <w:rPr>
                <w:rFonts w:ascii="Times New Roman" w:eastAsia="Times New Roman" w:hAnsi="Times New Roman" w:cs="Times New Roman"/>
              </w:rPr>
            </w:pPr>
            <w:r>
              <w:rPr>
                <w:rFonts w:ascii="Times New Roman" w:eastAsia="Times New Roman" w:hAnsi="Times New Roman" w:cs="Times New Roman"/>
              </w:rPr>
              <w:t>заключением экспертизы сметной стоимости.</w:t>
            </w:r>
          </w:p>
        </w:tc>
      </w:tr>
      <w:tr w:rsidR="00B0165E" w14:paraId="0D2C432A" w14:textId="77777777" w:rsidTr="00535ABC">
        <w:trPr>
          <w:jc w:val="center"/>
        </w:trPr>
        <w:tc>
          <w:tcPr>
            <w:tcW w:w="690" w:type="dxa"/>
            <w:tcBorders>
              <w:top w:val="single" w:sz="4" w:space="0" w:color="000000"/>
              <w:left w:val="single" w:sz="4" w:space="0" w:color="000000"/>
              <w:bottom w:val="single" w:sz="4" w:space="0" w:color="000000"/>
              <w:right w:val="single" w:sz="4" w:space="0" w:color="000000"/>
            </w:tcBorders>
          </w:tcPr>
          <w:p w14:paraId="78C304F2"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CA1BC4F" w14:textId="77777777" w:rsidR="00B0165E" w:rsidRDefault="00B0165E" w:rsidP="00535ABC">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13C22168"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19884C41"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1CE2194E"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28F187F3"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54F93B1C"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785D8619"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36EE609F"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w:t>
            </w:r>
            <w:r>
              <w:rPr>
                <w:rFonts w:ascii="Times New Roman" w:eastAsia="Times New Roman" w:hAnsi="Times New Roman" w:cs="Times New Roman"/>
              </w:rPr>
              <w:lastRenderedPageBreak/>
              <w:t>файла;</w:t>
            </w:r>
          </w:p>
          <w:p w14:paraId="71FD9132"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27B81869"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5C8D47B0"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33041915"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3F4314EB"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0B86507E"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3ACAB270" w14:textId="77777777" w:rsidR="00B0165E" w:rsidRDefault="00B0165E" w:rsidP="000251F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B0165E" w14:paraId="086546D5" w14:textId="77777777" w:rsidTr="00535ABC">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761958E1"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45739989" w14:textId="77777777" w:rsidR="00B0165E" w:rsidRDefault="00B0165E" w:rsidP="00535ABC">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ED608E3" w14:textId="77777777" w:rsidR="00B0165E"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741FF0C9" w14:textId="06B125EB" w:rsidR="00B0165E"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Стоимость экспертизы оплачивает </w:t>
            </w:r>
            <w:r w:rsidR="003016D5">
              <w:rPr>
                <w:rFonts w:ascii="Times New Roman" w:eastAsia="Times New Roman" w:hAnsi="Times New Roman" w:cs="Times New Roman"/>
              </w:rPr>
              <w:t>Подрядчик</w:t>
            </w:r>
            <w:r>
              <w:rPr>
                <w:rFonts w:ascii="Times New Roman" w:eastAsia="Times New Roman" w:hAnsi="Times New Roman" w:cs="Times New Roman"/>
              </w:rPr>
              <w:t>.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B0165E" w14:paraId="34F5BA9F" w14:textId="77777777" w:rsidTr="00535ABC">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05B1DF1" w14:textId="77777777" w:rsidR="00B0165E" w:rsidRDefault="00B0165E" w:rsidP="00535ABC">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329861BF" w14:textId="77777777" w:rsidR="00B0165E" w:rsidRDefault="00B0165E" w:rsidP="00535ABC">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1AEAA2E6" w14:textId="1CD88259" w:rsidR="00B0165E" w:rsidRPr="00C43795"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Срок выполнения работ по Договору – </w:t>
            </w:r>
            <w:r w:rsidRPr="00C43795">
              <w:rPr>
                <w:rFonts w:ascii="Times New Roman" w:eastAsia="Times New Roman" w:hAnsi="Times New Roman" w:cs="Times New Roman"/>
              </w:rPr>
              <w:t xml:space="preserve">до </w:t>
            </w:r>
            <w:r w:rsidR="000251F6" w:rsidRPr="00C43795">
              <w:rPr>
                <w:rFonts w:ascii="Times New Roman" w:eastAsia="Times New Roman" w:hAnsi="Times New Roman" w:cs="Times New Roman"/>
              </w:rPr>
              <w:t>30 января</w:t>
            </w:r>
            <w:r w:rsidRPr="00C43795">
              <w:rPr>
                <w:rFonts w:ascii="Times New Roman" w:eastAsia="Times New Roman" w:hAnsi="Times New Roman" w:cs="Times New Roman"/>
              </w:rPr>
              <w:t xml:space="preserve"> 2025</w:t>
            </w:r>
            <w:r w:rsidR="000251F6" w:rsidRPr="00C43795">
              <w:rPr>
                <w:rFonts w:ascii="Times New Roman" w:eastAsia="Times New Roman" w:hAnsi="Times New Roman" w:cs="Times New Roman"/>
              </w:rPr>
              <w:t xml:space="preserve"> г.</w:t>
            </w:r>
          </w:p>
          <w:p w14:paraId="3678021C" w14:textId="77777777" w:rsidR="00B0165E" w:rsidRDefault="00B0165E" w:rsidP="000251F6">
            <w:pPr>
              <w:ind w:left="141" w:right="132"/>
              <w:jc w:val="both"/>
              <w:rPr>
                <w:rFonts w:ascii="Times New Roman" w:eastAsia="Times New Roman" w:hAnsi="Times New Roman" w:cs="Times New Roman"/>
              </w:rPr>
            </w:pPr>
            <w:r w:rsidRPr="00C43795">
              <w:rPr>
                <w:rFonts w:ascii="Times New Roman" w:eastAsia="Times New Roman" w:hAnsi="Times New Roman" w:cs="Times New Roman"/>
              </w:rPr>
              <w:t>Данный срок включает прохождение экспертизы</w:t>
            </w:r>
            <w:r>
              <w:rPr>
                <w:rFonts w:ascii="Times New Roman" w:eastAsia="Times New Roman" w:hAnsi="Times New Roman" w:cs="Times New Roman"/>
              </w:rPr>
              <w:t xml:space="preserve"> сметной стоимости.</w:t>
            </w:r>
          </w:p>
        </w:tc>
      </w:tr>
      <w:tr w:rsidR="00B0165E" w14:paraId="3EA0C001" w14:textId="77777777" w:rsidTr="00535ABC">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5205466B"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2F6B5CDA" w14:textId="77777777" w:rsidR="00B0165E" w:rsidRDefault="00B0165E" w:rsidP="00535ABC">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44D5D2D7" w14:textId="77777777" w:rsidR="00B0165E"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5A064C0F" w14:textId="77777777" w:rsidR="00B0165E"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B0165E" w14:paraId="09526C6D" w14:textId="77777777" w:rsidTr="00535ABC">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7F2B710" w14:textId="77777777" w:rsidR="00B0165E" w:rsidRDefault="00B0165E" w:rsidP="00535ABC">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7565AC56" w14:textId="77777777" w:rsidR="00B0165E" w:rsidRDefault="00B0165E" w:rsidP="00535ABC">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5891630A" w14:textId="77777777" w:rsidR="00B0165E"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5C9163F4" w14:textId="77777777" w:rsidR="00B0165E" w:rsidRDefault="00B0165E" w:rsidP="000251F6">
            <w:pPr>
              <w:ind w:left="141" w:right="132"/>
              <w:jc w:val="both"/>
              <w:rPr>
                <w:rFonts w:ascii="Times New Roman" w:eastAsia="Times New Roman" w:hAnsi="Times New Roman" w:cs="Times New Roman"/>
              </w:rPr>
            </w:pPr>
          </w:p>
          <w:p w14:paraId="50B46201" w14:textId="77777777" w:rsidR="00B0165E" w:rsidRDefault="00B0165E" w:rsidP="000251F6">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33209C74" w14:textId="77777777" w:rsidR="00B0165E" w:rsidRDefault="00B0165E" w:rsidP="000251F6">
            <w:pPr>
              <w:ind w:left="141" w:right="132"/>
              <w:jc w:val="both"/>
              <w:rPr>
                <w:rFonts w:ascii="Times New Roman" w:eastAsia="Times New Roman" w:hAnsi="Times New Roman" w:cs="Times New Roman"/>
                <w:highlight w:val="white"/>
              </w:rPr>
            </w:pPr>
          </w:p>
          <w:p w14:paraId="051ECAB0" w14:textId="77777777" w:rsidR="00B0165E" w:rsidRDefault="00B0165E" w:rsidP="000251F6">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lastRenderedPageBreak/>
              <w:t>Согласования выполняются проектной организацией в полном объеме за счет средств, выделенных на разработку проекта.</w:t>
            </w:r>
          </w:p>
        </w:tc>
      </w:tr>
      <w:tr w:rsidR="00B0165E" w14:paraId="1A46545A" w14:textId="77777777" w:rsidTr="00535ABC">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A1644B3" w14:textId="77777777" w:rsidR="00B0165E" w:rsidRDefault="00B0165E" w:rsidP="00535ABC">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lastRenderedPageBreak/>
              <w:t>18</w:t>
            </w:r>
          </w:p>
        </w:tc>
        <w:tc>
          <w:tcPr>
            <w:tcW w:w="2115" w:type="dxa"/>
            <w:tcBorders>
              <w:top w:val="single" w:sz="4" w:space="0" w:color="000000"/>
              <w:left w:val="single" w:sz="4" w:space="0" w:color="000000"/>
              <w:bottom w:val="single" w:sz="4" w:space="0" w:color="000000"/>
              <w:right w:val="single" w:sz="4" w:space="0" w:color="000000"/>
            </w:tcBorders>
          </w:tcPr>
          <w:p w14:paraId="03565C3A" w14:textId="77777777" w:rsidR="00B0165E" w:rsidRDefault="00B0165E" w:rsidP="00535ABC">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231CBE57" w14:textId="77777777" w:rsidR="00B0165E" w:rsidRDefault="00B0165E" w:rsidP="000251F6">
            <w:pPr>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20BEDBF6" w14:textId="77777777" w:rsidR="00B0165E" w:rsidRDefault="00B0165E" w:rsidP="000251F6">
            <w:pPr>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5509235D" w14:textId="77777777" w:rsidR="00B0165E" w:rsidRDefault="00B0165E" w:rsidP="000251F6">
            <w:pPr>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5A9E8D10" w14:textId="4C3A3ECF" w:rsidR="00B0165E" w:rsidRDefault="00B0165E" w:rsidP="000251F6">
            <w:pPr>
              <w:ind w:left="56"/>
              <w:jc w:val="both"/>
              <w:rPr>
                <w:rFonts w:ascii="Times New Roman" w:eastAsia="Times New Roman" w:hAnsi="Times New Roman" w:cs="Times New Roman"/>
              </w:rPr>
            </w:pPr>
            <w:r>
              <w:rPr>
                <w:rFonts w:ascii="Times New Roman" w:eastAsia="Times New Roman" w:hAnsi="Times New Roman" w:cs="Times New Roman"/>
              </w:rPr>
              <w:t xml:space="preserve">Хранение на серверных ресурсах </w:t>
            </w:r>
            <w:r w:rsidR="00535ABC">
              <w:rPr>
                <w:rFonts w:ascii="Times New Roman" w:eastAsia="Times New Roman" w:hAnsi="Times New Roman" w:cs="Times New Roman"/>
              </w:rPr>
              <w:t>Подрядчика</w:t>
            </w:r>
            <w:r>
              <w:rPr>
                <w:rFonts w:ascii="Times New Roman" w:eastAsia="Times New Roman" w:hAnsi="Times New Roman" w:cs="Times New Roman"/>
              </w:rPr>
              <w:t xml:space="preserve"> копий результатов работы, сданных Заказчику, и других необходимых данных, сформированных в ходе выполнения работы.</w:t>
            </w:r>
          </w:p>
          <w:p w14:paraId="0F967655" w14:textId="73E2CAD1" w:rsidR="00B0165E" w:rsidRDefault="00B0165E" w:rsidP="000251F6">
            <w:pPr>
              <w:tabs>
                <w:tab w:val="left" w:pos="7485"/>
              </w:tabs>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 xml:space="preserve">Если в период гарантийного срока на выполненные работы обнаружатся недостатки, то </w:t>
            </w:r>
            <w:r w:rsidR="00535ABC">
              <w:rPr>
                <w:rFonts w:ascii="Times New Roman" w:eastAsia="Times New Roman" w:hAnsi="Times New Roman" w:cs="Times New Roman"/>
              </w:rPr>
              <w:t>Подрядчик</w:t>
            </w:r>
            <w:r>
              <w:rPr>
                <w:rFonts w:ascii="Times New Roman" w:eastAsia="Times New Roman" w:hAnsi="Times New Roman" w:cs="Times New Roman"/>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74ED38E8" w14:textId="71B5274D" w:rsidR="00B0165E" w:rsidRDefault="00B0165E" w:rsidP="001C29E4">
      <w:pPr>
        <w:keepNext/>
        <w:keepLines/>
        <w:spacing w:after="60"/>
        <w:ind w:firstLine="567"/>
        <w:jc w:val="center"/>
        <w:rPr>
          <w:rFonts w:ascii="Times New Roman" w:eastAsia="Times New Roman" w:hAnsi="Times New Roman" w:cs="Times New Roman"/>
          <w:b/>
          <w:color w:val="auto"/>
          <w:sz w:val="22"/>
          <w:szCs w:val="22"/>
          <w:lang w:bidi="ar-SA"/>
        </w:rPr>
      </w:pPr>
    </w:p>
    <w:p w14:paraId="4DB1AF08" w14:textId="001CA6BF" w:rsidR="00B0165E" w:rsidRDefault="00B0165E" w:rsidP="001C29E4">
      <w:pPr>
        <w:keepNext/>
        <w:keepLines/>
        <w:spacing w:after="60"/>
        <w:ind w:firstLine="567"/>
        <w:jc w:val="center"/>
        <w:rPr>
          <w:rFonts w:ascii="Times New Roman" w:eastAsia="Times New Roman" w:hAnsi="Times New Roman" w:cs="Times New Roman"/>
          <w:b/>
          <w:color w:val="auto"/>
          <w:sz w:val="22"/>
          <w:szCs w:val="22"/>
          <w:lang w:bidi="ar-SA"/>
        </w:rPr>
      </w:pPr>
    </w:p>
    <w:p w14:paraId="5D6E2A4F" w14:textId="77777777" w:rsidR="00B0165E" w:rsidRPr="004344CA" w:rsidRDefault="00B0165E" w:rsidP="001C29E4">
      <w:pPr>
        <w:keepNext/>
        <w:keepLines/>
        <w:spacing w:after="60"/>
        <w:ind w:firstLine="567"/>
        <w:jc w:val="center"/>
        <w:rPr>
          <w:rFonts w:ascii="Times New Roman" w:eastAsia="Times New Roman" w:hAnsi="Times New Roman" w:cs="Times New Roman"/>
          <w:b/>
          <w:color w:val="auto"/>
          <w:sz w:val="22"/>
          <w:szCs w:val="22"/>
          <w:lang w:bidi="ar-SA"/>
        </w:rPr>
      </w:pPr>
    </w:p>
    <w:p w14:paraId="7E499A35" w14:textId="68ADE5ED"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bookmarkStart w:id="5" w:name="_fgda90kfcrc8"/>
      <w:bookmarkEnd w:id="4"/>
      <w:bookmarkEnd w:id="5"/>
    </w:p>
    <w:tbl>
      <w:tblPr>
        <w:tblpPr w:leftFromText="180" w:rightFromText="180" w:vertAnchor="text" w:horzAnchor="margin" w:tblpXSpec="center" w:tblpY="-164"/>
        <w:tblOverlap w:val="never"/>
        <w:tblW w:w="9345" w:type="dxa"/>
        <w:tblBorders>
          <w:insideH w:val="nil"/>
          <w:insideV w:val="nil"/>
        </w:tblBorders>
        <w:tblLayout w:type="fixed"/>
        <w:tblLook w:val="0400" w:firstRow="0" w:lastRow="0" w:firstColumn="0" w:lastColumn="0" w:noHBand="0" w:noVBand="1"/>
      </w:tblPr>
      <w:tblGrid>
        <w:gridCol w:w="4672"/>
        <w:gridCol w:w="4673"/>
      </w:tblGrid>
      <w:tr w:rsidR="00F65446" w:rsidRPr="004344CA" w14:paraId="7CCBA4EE" w14:textId="77777777" w:rsidTr="00535ABC">
        <w:trPr>
          <w:trHeight w:val="2972"/>
        </w:trPr>
        <w:tc>
          <w:tcPr>
            <w:tcW w:w="4672" w:type="dxa"/>
            <w:tcBorders>
              <w:top w:val="nil"/>
              <w:left w:val="nil"/>
              <w:bottom w:val="nil"/>
              <w:right w:val="nil"/>
            </w:tcBorders>
          </w:tcPr>
          <w:p w14:paraId="3B43A6A7" w14:textId="77777777" w:rsidR="00F65446" w:rsidRPr="004344CA" w:rsidRDefault="00F65446" w:rsidP="00F65446">
            <w:pPr>
              <w:spacing w:line="256" w:lineRule="auto"/>
              <w:rPr>
                <w:rFonts w:ascii="Times New Roman" w:eastAsia="Times New Roman" w:hAnsi="Times New Roman" w:cs="Times New Roman"/>
                <w:color w:val="auto"/>
                <w:lang w:bidi="ar-SA"/>
              </w:rPr>
            </w:pPr>
            <w:bookmarkStart w:id="6" w:name="_Hlk178868281"/>
            <w:r w:rsidRPr="004344CA">
              <w:rPr>
                <w:rFonts w:ascii="Times New Roman" w:eastAsia="Times New Roman" w:hAnsi="Times New Roman" w:cs="Times New Roman"/>
                <w:color w:val="auto"/>
                <w:lang w:bidi="ar-SA"/>
              </w:rPr>
              <w:t>Заказчик:</w:t>
            </w:r>
          </w:p>
          <w:p w14:paraId="2D5D3421"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АНО «Центр развития территорий»</w:t>
            </w:r>
          </w:p>
          <w:p w14:paraId="6BA59932"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 xml:space="preserve">Директор </w:t>
            </w:r>
          </w:p>
          <w:p w14:paraId="4AF310BE" w14:textId="77777777" w:rsidR="00F65446" w:rsidRPr="004344CA" w:rsidRDefault="00F65446" w:rsidP="00F65446">
            <w:pPr>
              <w:spacing w:line="256" w:lineRule="auto"/>
              <w:rPr>
                <w:rFonts w:ascii="Times New Roman" w:eastAsia="Times New Roman" w:hAnsi="Times New Roman" w:cs="Times New Roman"/>
                <w:color w:val="auto"/>
                <w:lang w:bidi="ar-SA"/>
              </w:rPr>
            </w:pPr>
          </w:p>
          <w:p w14:paraId="69D63358"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________________ П.Н. Стрелец</w:t>
            </w:r>
          </w:p>
          <w:p w14:paraId="597CAD81" w14:textId="77777777" w:rsidR="00F65446" w:rsidRPr="004344CA" w:rsidRDefault="00F65446" w:rsidP="00F65446">
            <w:pPr>
              <w:spacing w:before="20" w:after="20"/>
              <w:jc w:val="both"/>
              <w:rPr>
                <w:rFonts w:ascii="Times New Roman" w:eastAsia="Times New Roman" w:hAnsi="Times New Roman" w:cs="Times New Roman"/>
                <w:color w:val="auto"/>
                <w:lang w:bidi="ar-SA"/>
              </w:rPr>
            </w:pPr>
            <w:proofErr w:type="spellStart"/>
            <w:r w:rsidRPr="004344CA">
              <w:rPr>
                <w:rFonts w:ascii="Times New Roman" w:eastAsia="Times New Roman" w:hAnsi="Times New Roman" w:cs="Times New Roman"/>
                <w:color w:val="auto"/>
                <w:lang w:bidi="ar-SA"/>
              </w:rPr>
              <w:t>м.п</w:t>
            </w:r>
            <w:proofErr w:type="spellEnd"/>
            <w:r w:rsidRPr="004344CA">
              <w:rPr>
                <w:rFonts w:ascii="Times New Roman" w:eastAsia="Times New Roman" w:hAnsi="Times New Roman" w:cs="Times New Roman"/>
                <w:color w:val="auto"/>
                <w:lang w:bidi="ar-SA"/>
              </w:rPr>
              <w:t>.</w:t>
            </w:r>
          </w:p>
        </w:tc>
        <w:tc>
          <w:tcPr>
            <w:tcW w:w="4673" w:type="dxa"/>
            <w:tcBorders>
              <w:top w:val="nil"/>
              <w:left w:val="nil"/>
              <w:bottom w:val="nil"/>
              <w:right w:val="nil"/>
            </w:tcBorders>
          </w:tcPr>
          <w:p w14:paraId="1F191557"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Подрядчик:</w:t>
            </w:r>
          </w:p>
          <w:p w14:paraId="20547E87" w14:textId="77777777" w:rsidR="00F65446" w:rsidRPr="004344CA" w:rsidRDefault="00F65446" w:rsidP="00F65446">
            <w:pPr>
              <w:spacing w:line="256" w:lineRule="auto"/>
              <w:rPr>
                <w:rFonts w:ascii="Times New Roman" w:eastAsia="Times New Roman" w:hAnsi="Times New Roman" w:cs="Times New Roman"/>
                <w:color w:val="auto"/>
                <w:lang w:bidi="ar-SA"/>
              </w:rPr>
            </w:pPr>
          </w:p>
          <w:p w14:paraId="6486C54D"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Генеральный директор</w:t>
            </w:r>
          </w:p>
          <w:p w14:paraId="214C0705" w14:textId="77777777" w:rsidR="00F65446" w:rsidRPr="004344CA" w:rsidRDefault="00F65446" w:rsidP="00F65446">
            <w:pPr>
              <w:spacing w:line="256" w:lineRule="auto"/>
              <w:rPr>
                <w:rFonts w:ascii="Times New Roman" w:eastAsia="Times New Roman" w:hAnsi="Times New Roman" w:cs="Times New Roman"/>
                <w:color w:val="auto"/>
                <w:lang w:bidi="ar-SA"/>
              </w:rPr>
            </w:pPr>
          </w:p>
          <w:p w14:paraId="7CB621CE" w14:textId="77777777" w:rsidR="00F65446" w:rsidRPr="004344CA" w:rsidRDefault="00F6544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_______________И.О. Фамилия</w:t>
            </w:r>
          </w:p>
          <w:p w14:paraId="723BD79D" w14:textId="77777777" w:rsidR="00F65446" w:rsidRPr="004344CA" w:rsidRDefault="00F65446" w:rsidP="00F65446">
            <w:pPr>
              <w:spacing w:before="20" w:after="20"/>
              <w:jc w:val="both"/>
              <w:rPr>
                <w:rFonts w:ascii="Times New Roman" w:eastAsia="Times New Roman" w:hAnsi="Times New Roman" w:cs="Times New Roman"/>
                <w:color w:val="auto"/>
                <w:lang w:bidi="ar-SA"/>
              </w:rPr>
            </w:pPr>
            <w:proofErr w:type="spellStart"/>
            <w:r w:rsidRPr="004344CA">
              <w:rPr>
                <w:rFonts w:ascii="Times New Roman" w:eastAsia="Times New Roman" w:hAnsi="Times New Roman" w:cs="Times New Roman"/>
                <w:color w:val="auto"/>
                <w:lang w:bidi="ar-SA"/>
              </w:rPr>
              <w:t>м.п</w:t>
            </w:r>
            <w:proofErr w:type="spellEnd"/>
            <w:r w:rsidRPr="004344CA">
              <w:rPr>
                <w:rFonts w:ascii="Times New Roman" w:eastAsia="Times New Roman" w:hAnsi="Times New Roman" w:cs="Times New Roman"/>
                <w:color w:val="auto"/>
                <w:lang w:bidi="ar-SA"/>
              </w:rPr>
              <w:t>.</w:t>
            </w:r>
          </w:p>
        </w:tc>
      </w:tr>
      <w:bookmarkEnd w:id="6"/>
    </w:tbl>
    <w:p w14:paraId="725AACE8" w14:textId="77777777"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115648A"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CBEC3D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D6C1AC5"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74BE796"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6EABBC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2B50E0"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32A900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86BE275"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91E438F"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263D924"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BD7152E"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89B0ED"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762C6F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60036F8"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A58AA40"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CD00812"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01535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30EC989"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C00D7B"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C043E2E"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0D67B53"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F43A64"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35EF629"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B5E2796"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BC02CD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778057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85E1D71"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CF479D" w14:textId="25F3900A"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BE9A98D" w14:textId="77777777" w:rsidR="008061EE" w:rsidRDefault="008061EE"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4C63701"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5E5724D"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A5764DB"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CFD71F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E8BA42B"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25E35C"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E8FFCD0"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4E2A0D5"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5411386" w14:textId="7DFA70A1"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BBFD0B2" w14:textId="58B5E80C"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593F4B7" w14:textId="282000F3"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ED13667" w14:textId="6B20FC3C"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797C83" w14:textId="2EAA8B07"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FA45280" w14:textId="3DFDD2DD"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D8F445F" w14:textId="0C3ED36C"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14180B8" w14:textId="77777777"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C96D72B"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1C95E24"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52D7CE6"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D1D33A9"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453A566"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7FD0D13" w14:textId="77777777"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1EB75A3" w14:textId="390D5CAF" w:rsidR="00535ABC" w:rsidRDefault="00535ABC"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0A982EF" w14:textId="77777777" w:rsidR="000251F6" w:rsidRDefault="000251F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6002E2C" w14:textId="25C4E121"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5FF82F2A"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364EA6" w14:textId="77777777" w:rsidR="00E24AD2" w:rsidRDefault="00E24AD2" w:rsidP="00E24AD2">
      <w:pPr>
        <w:spacing w:line="259" w:lineRule="auto"/>
        <w:ind w:left="6663"/>
        <w:rPr>
          <w:rFonts w:ascii="Times New Roman" w:eastAsia="Times New Roman" w:hAnsi="Times New Roman" w:cs="Times New Roman"/>
          <w:sz w:val="22"/>
          <w:szCs w:val="22"/>
        </w:rPr>
      </w:pPr>
      <w:bookmarkStart w:id="7" w:name="_heading=h.3znysh7" w:colFirst="0" w:colLast="0"/>
      <w:bookmarkEnd w:id="7"/>
      <w:r>
        <w:rPr>
          <w:rFonts w:ascii="Times New Roman" w:eastAsia="Times New Roman" w:hAnsi="Times New Roman" w:cs="Times New Roman"/>
          <w:color w:val="191919"/>
          <w:sz w:val="22"/>
          <w:szCs w:val="22"/>
        </w:rPr>
        <w:t>открытого запроса предложений</w:t>
      </w:r>
    </w:p>
    <w:p w14:paraId="717421D3" w14:textId="77777777" w:rsidR="00E24AD2"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7652946" w14:textId="4BDCA426" w:rsidR="00E24AD2" w:rsidRDefault="00E24AD2" w:rsidP="00535ABC">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8" w:name="bookmark=id.2et92p0" w:colFirst="0" w:colLast="0"/>
      <w:bookmarkEnd w:id="8"/>
      <w:r>
        <w:rPr>
          <w:rFonts w:ascii="Times New Roman" w:eastAsia="Times New Roman" w:hAnsi="Times New Roman" w:cs="Times New Roman"/>
          <w:b/>
          <w:color w:val="191919"/>
          <w:sz w:val="22"/>
          <w:szCs w:val="22"/>
        </w:rPr>
        <w:t>Заявка</w:t>
      </w:r>
    </w:p>
    <w:p w14:paraId="4EED23EB"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A87BEC4" w14:textId="77777777" w:rsidR="00E24AD2" w:rsidRPr="009462AA"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9462AA">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44AE6196" w14:textId="0DDEFA67" w:rsidR="00E24AD2" w:rsidRPr="009462AA" w:rsidRDefault="009462AA" w:rsidP="00474679">
      <w:pPr>
        <w:pBdr>
          <w:top w:val="nil"/>
          <w:left w:val="nil"/>
          <w:bottom w:val="nil"/>
          <w:right w:val="nil"/>
          <w:between w:val="nil"/>
        </w:pBdr>
        <w:spacing w:line="261" w:lineRule="auto"/>
        <w:jc w:val="center"/>
        <w:rPr>
          <w:rFonts w:ascii="Times New Roman" w:hAnsi="Times New Roman" w:cs="Times New Roman"/>
          <w:b/>
          <w:sz w:val="22"/>
          <w:szCs w:val="22"/>
        </w:rPr>
      </w:pPr>
      <w:bookmarkStart w:id="9" w:name="_heading=h.tyjcwt" w:colFirst="0" w:colLast="0"/>
      <w:bookmarkEnd w:id="9"/>
      <w:r w:rsidRPr="009462AA">
        <w:rPr>
          <w:rFonts w:ascii="Times New Roman" w:hAnsi="Times New Roman" w:cs="Times New Roman"/>
          <w:b/>
          <w:bCs/>
          <w:sz w:val="22"/>
          <w:szCs w:val="22"/>
        </w:rPr>
        <w:t xml:space="preserve">на разработку проектно-сметной документации объекта: </w:t>
      </w:r>
      <w:bookmarkStart w:id="10" w:name="_Hlk178932359"/>
      <w:r w:rsidR="008061EE" w:rsidRPr="008061EE">
        <w:rPr>
          <w:rFonts w:ascii="Times New Roman" w:hAnsi="Times New Roman" w:cs="Times New Roman"/>
          <w:b/>
          <w:sz w:val="22"/>
          <w:szCs w:val="22"/>
          <w:lang w:val="ru"/>
        </w:rPr>
        <w:t>«Благоустро</w:t>
      </w:r>
      <w:r w:rsidR="00535ABC">
        <w:rPr>
          <w:rFonts w:ascii="Times New Roman" w:hAnsi="Times New Roman" w:cs="Times New Roman"/>
          <w:b/>
          <w:sz w:val="22"/>
          <w:szCs w:val="22"/>
          <w:lang w:val="ru"/>
        </w:rPr>
        <w:t>йство центрального парка «Парк К</w:t>
      </w:r>
      <w:r w:rsidR="008061EE" w:rsidRPr="008061EE">
        <w:rPr>
          <w:rFonts w:ascii="Times New Roman" w:hAnsi="Times New Roman" w:cs="Times New Roman"/>
          <w:b/>
          <w:sz w:val="22"/>
          <w:szCs w:val="22"/>
          <w:lang w:val="ru"/>
        </w:rPr>
        <w:t>ультур</w:t>
      </w:r>
      <w:r w:rsidR="00535ABC">
        <w:rPr>
          <w:rFonts w:ascii="Times New Roman" w:hAnsi="Times New Roman" w:cs="Times New Roman"/>
          <w:b/>
          <w:sz w:val="22"/>
          <w:szCs w:val="22"/>
          <w:lang w:val="ru"/>
        </w:rPr>
        <w:t>»</w:t>
      </w:r>
      <w:r w:rsidR="008061EE" w:rsidRPr="008061EE">
        <w:rPr>
          <w:rFonts w:ascii="Times New Roman" w:hAnsi="Times New Roman" w:cs="Times New Roman"/>
          <w:b/>
          <w:sz w:val="22"/>
          <w:szCs w:val="22"/>
          <w:lang w:val="ru"/>
        </w:rPr>
        <w:t xml:space="preserve"> в селе Екатеринославка</w:t>
      </w:r>
      <w:bookmarkEnd w:id="10"/>
    </w:p>
    <w:p w14:paraId="70E27F0C"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C30DB1B" w14:textId="327A3F6B" w:rsidR="00E24AD2" w:rsidRPr="00D26B9A" w:rsidRDefault="00E24AD2" w:rsidP="00474679">
      <w:pPr>
        <w:pStyle w:val="afd"/>
        <w:spacing w:after="60"/>
        <w:ind w:firstLine="426"/>
        <w:jc w:val="both"/>
      </w:pPr>
      <w:r w:rsidRPr="008E2323">
        <w:rPr>
          <w:color w:val="191919"/>
          <w:sz w:val="22"/>
          <w:szCs w:val="22"/>
        </w:rPr>
        <w:t xml:space="preserve">Изучив </w:t>
      </w:r>
      <w:r w:rsidRPr="009462AA">
        <w:rPr>
          <w:color w:val="191919"/>
          <w:sz w:val="22"/>
          <w:szCs w:val="22"/>
        </w:rPr>
        <w:t xml:space="preserve">закупочную документацию на право заключения договора </w:t>
      </w:r>
      <w:r w:rsidR="008E2323" w:rsidRPr="009462AA">
        <w:rPr>
          <w:rFonts w:eastAsiaTheme="minorHAnsi"/>
          <w:bCs/>
          <w:sz w:val="22"/>
          <w:szCs w:val="22"/>
        </w:rPr>
        <w:t xml:space="preserve">на оказание услуг </w:t>
      </w:r>
      <w:r w:rsidR="009462AA" w:rsidRPr="009462AA">
        <w:rPr>
          <w:bCs/>
          <w:color w:val="000000"/>
          <w:sz w:val="22"/>
          <w:szCs w:val="22"/>
        </w:rPr>
        <w:t xml:space="preserve">на разработку проектно-сметной документации благоустройства объекта: </w:t>
      </w:r>
      <w:r w:rsidR="008061EE" w:rsidRPr="008061EE">
        <w:rPr>
          <w:color w:val="000000"/>
          <w:sz w:val="22"/>
          <w:szCs w:val="22"/>
          <w:lang w:val="ru"/>
        </w:rPr>
        <w:t>«Благоустро</w:t>
      </w:r>
      <w:r w:rsidR="00535ABC">
        <w:rPr>
          <w:color w:val="000000"/>
          <w:sz w:val="22"/>
          <w:szCs w:val="22"/>
          <w:lang w:val="ru"/>
        </w:rPr>
        <w:t>йство центрального парка «Парк К</w:t>
      </w:r>
      <w:r w:rsidR="008061EE" w:rsidRPr="008061EE">
        <w:rPr>
          <w:color w:val="000000"/>
          <w:sz w:val="22"/>
          <w:szCs w:val="22"/>
          <w:lang w:val="ru"/>
        </w:rPr>
        <w:t>ультур</w:t>
      </w:r>
      <w:r w:rsidR="00535ABC">
        <w:rPr>
          <w:color w:val="000000"/>
          <w:sz w:val="22"/>
          <w:szCs w:val="22"/>
          <w:lang w:val="ru"/>
        </w:rPr>
        <w:t>» в селе Екатеринославка</w:t>
      </w:r>
      <w:r w:rsidRPr="00D26B9A">
        <w:rPr>
          <w:color w:val="191919"/>
          <w:sz w:val="22"/>
          <w:szCs w:val="22"/>
        </w:rPr>
        <w:t xml:space="preserve">, мы </w:t>
      </w:r>
      <w:r w:rsidR="00F65446">
        <w:rPr>
          <w:color w:val="191919"/>
          <w:sz w:val="22"/>
          <w:szCs w:val="22"/>
        </w:rPr>
        <w:t>______________________________________</w:t>
      </w:r>
      <w:r w:rsidRPr="00D26B9A">
        <w:rPr>
          <w:color w:val="191919"/>
          <w:sz w:val="22"/>
          <w:szCs w:val="22"/>
        </w:rPr>
        <w:t>____________________________________</w:t>
      </w:r>
      <w:r w:rsidR="00474679">
        <w:rPr>
          <w:color w:val="191919"/>
          <w:sz w:val="22"/>
          <w:szCs w:val="22"/>
        </w:rPr>
        <w:t>___</w:t>
      </w:r>
      <w:r w:rsidR="008061EE">
        <w:rPr>
          <w:color w:val="191919"/>
          <w:sz w:val="22"/>
          <w:szCs w:val="22"/>
        </w:rPr>
        <w:t xml:space="preserve"> </w:t>
      </w:r>
      <w:r w:rsidR="00474679">
        <w:rPr>
          <w:color w:val="191919"/>
          <w:sz w:val="22"/>
          <w:szCs w:val="22"/>
        </w:rPr>
        <w:t>___________________</w:t>
      </w:r>
      <w:r w:rsidRPr="00D26B9A">
        <w:rPr>
          <w:color w:val="191919"/>
          <w:sz w:val="22"/>
          <w:szCs w:val="22"/>
        </w:rPr>
        <w:t>_сообщаем о согласии участвовать в Запросе предложений на условиях, установленных Закупочной документацией</w:t>
      </w:r>
      <w:r w:rsidRPr="008E2323">
        <w:rPr>
          <w:color w:val="191919"/>
          <w:sz w:val="22"/>
          <w:szCs w:val="22"/>
        </w:rPr>
        <w:t xml:space="preserve"> и изложенных нами в нашей заявке на участие в Запросе предложений.</w:t>
      </w:r>
    </w:p>
    <w:p w14:paraId="39527C71"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C7CC887" w14:textId="0D42845D" w:rsidR="00232443" w:rsidRPr="009462AA" w:rsidRDefault="00E24AD2" w:rsidP="00351F90">
      <w:pPr>
        <w:pStyle w:val="afd"/>
        <w:spacing w:before="0" w:beforeAutospacing="0" w:after="60" w:afterAutospacing="0"/>
        <w:ind w:firstLine="426"/>
        <w:jc w:val="both"/>
        <w:rPr>
          <w:b/>
        </w:rPr>
      </w:pPr>
      <w:r w:rsidRPr="007B7A62">
        <w:rPr>
          <w:b/>
          <w:color w:val="191919"/>
          <w:sz w:val="22"/>
          <w:szCs w:val="22"/>
        </w:rPr>
        <w:t xml:space="preserve">• Смета </w:t>
      </w:r>
      <w:r w:rsidR="009462AA">
        <w:rPr>
          <w:b/>
          <w:bCs/>
          <w:color w:val="000000"/>
          <w:sz w:val="22"/>
          <w:szCs w:val="22"/>
        </w:rPr>
        <w:t xml:space="preserve">на </w:t>
      </w:r>
      <w:r w:rsidR="009462AA" w:rsidRPr="009462AA">
        <w:rPr>
          <w:b/>
          <w:bCs/>
          <w:color w:val="000000"/>
          <w:sz w:val="22"/>
          <w:szCs w:val="22"/>
        </w:rPr>
        <w:t xml:space="preserve">разработку проектно-сметной документации объекта: </w:t>
      </w:r>
      <w:r w:rsidR="00121532" w:rsidRPr="00121532">
        <w:rPr>
          <w:b/>
          <w:color w:val="000000"/>
          <w:sz w:val="22"/>
          <w:szCs w:val="22"/>
          <w:lang w:val="ru"/>
        </w:rPr>
        <w:t>«Благоустро</w:t>
      </w:r>
      <w:r w:rsidR="00535ABC">
        <w:rPr>
          <w:b/>
          <w:color w:val="000000"/>
          <w:sz w:val="22"/>
          <w:szCs w:val="22"/>
          <w:lang w:val="ru"/>
        </w:rPr>
        <w:t>йство центрального парка «Парк К</w:t>
      </w:r>
      <w:r w:rsidR="00121532" w:rsidRPr="00121532">
        <w:rPr>
          <w:b/>
          <w:color w:val="000000"/>
          <w:sz w:val="22"/>
          <w:szCs w:val="22"/>
          <w:lang w:val="ru"/>
        </w:rPr>
        <w:t>ультур</w:t>
      </w:r>
      <w:r w:rsidR="00535ABC">
        <w:rPr>
          <w:b/>
          <w:color w:val="000000"/>
          <w:sz w:val="22"/>
          <w:szCs w:val="22"/>
          <w:lang w:val="ru"/>
        </w:rPr>
        <w:t>» в селе Екатеринославка</w:t>
      </w:r>
    </w:p>
    <w:p w14:paraId="4A25B5D7" w14:textId="77777777" w:rsidR="00E24AD2" w:rsidRDefault="00E24AD2" w:rsidP="00232443">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DC7EF"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Pr>
          <w:rFonts w:ascii="Times New Roman" w:eastAsia="Times New Roman" w:hAnsi="Times New Roman" w:cs="Times New Roman"/>
          <w:color w:val="191919"/>
          <w:sz w:val="22"/>
          <w:szCs w:val="22"/>
        </w:rPr>
        <w:lastRenderedPageBreak/>
        <w:t>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Default="00E24AD2" w:rsidP="00D37783">
            <w:pPr>
              <w:rPr>
                <w:sz w:val="10"/>
                <w:szCs w:val="10"/>
              </w:rPr>
            </w:pPr>
          </w:p>
        </w:tc>
      </w:tr>
      <w:tr w:rsidR="00E24AD2"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Default="00E24AD2" w:rsidP="00D37783">
            <w:pPr>
              <w:rPr>
                <w:sz w:val="10"/>
                <w:szCs w:val="10"/>
              </w:rPr>
            </w:pPr>
          </w:p>
        </w:tc>
      </w:tr>
      <w:tr w:rsidR="00E24AD2"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Default="00E24AD2" w:rsidP="00D37783">
            <w:pPr>
              <w:rPr>
                <w:sz w:val="10"/>
                <w:szCs w:val="10"/>
              </w:rPr>
            </w:pPr>
          </w:p>
        </w:tc>
      </w:tr>
      <w:tr w:rsidR="00E24AD2"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Default="00E24AD2" w:rsidP="00D37783">
            <w:pPr>
              <w:rPr>
                <w:sz w:val="10"/>
                <w:szCs w:val="10"/>
              </w:rPr>
            </w:pPr>
          </w:p>
        </w:tc>
      </w:tr>
      <w:tr w:rsidR="00E24AD2"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Default="00E24AD2" w:rsidP="00D37783">
            <w:pPr>
              <w:rPr>
                <w:sz w:val="10"/>
                <w:szCs w:val="10"/>
              </w:rPr>
            </w:pPr>
          </w:p>
        </w:tc>
      </w:tr>
      <w:tr w:rsidR="00E24AD2"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Default="00E24AD2" w:rsidP="00D37783">
            <w:pPr>
              <w:rPr>
                <w:sz w:val="10"/>
                <w:szCs w:val="10"/>
              </w:rPr>
            </w:pPr>
          </w:p>
        </w:tc>
      </w:tr>
      <w:tr w:rsidR="00E24AD2"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Default="00E24AD2" w:rsidP="00D37783">
            <w:pPr>
              <w:rPr>
                <w:sz w:val="10"/>
                <w:szCs w:val="10"/>
              </w:rPr>
            </w:pPr>
          </w:p>
        </w:tc>
      </w:tr>
      <w:tr w:rsidR="00E24AD2"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Default="00E24AD2" w:rsidP="00D37783">
            <w:pPr>
              <w:rPr>
                <w:sz w:val="10"/>
                <w:szCs w:val="10"/>
              </w:rPr>
            </w:pPr>
          </w:p>
        </w:tc>
      </w:tr>
      <w:tr w:rsidR="00E24AD2"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Default="00E24AD2" w:rsidP="00D37783">
            <w:pPr>
              <w:rPr>
                <w:sz w:val="10"/>
                <w:szCs w:val="10"/>
              </w:rPr>
            </w:pPr>
          </w:p>
        </w:tc>
      </w:tr>
      <w:tr w:rsidR="00E24AD2"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Default="00E24AD2" w:rsidP="00D37783">
            <w:pPr>
              <w:rPr>
                <w:sz w:val="10"/>
                <w:szCs w:val="10"/>
              </w:rPr>
            </w:pPr>
          </w:p>
        </w:tc>
      </w:tr>
      <w:tr w:rsidR="00E24AD2"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Default="00E24AD2" w:rsidP="00D37783">
            <w:pPr>
              <w:rPr>
                <w:sz w:val="10"/>
                <w:szCs w:val="10"/>
              </w:rPr>
            </w:pPr>
          </w:p>
        </w:tc>
      </w:tr>
      <w:tr w:rsidR="00E24AD2"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Default="00E24AD2" w:rsidP="00D37783">
            <w:pPr>
              <w:rPr>
                <w:sz w:val="10"/>
                <w:szCs w:val="10"/>
              </w:rPr>
            </w:pPr>
          </w:p>
        </w:tc>
      </w:tr>
      <w:tr w:rsidR="00E24AD2"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Default="00E24AD2" w:rsidP="00D37783">
            <w:pPr>
              <w:rPr>
                <w:sz w:val="10"/>
                <w:szCs w:val="10"/>
              </w:rPr>
            </w:pPr>
          </w:p>
        </w:tc>
      </w:tr>
    </w:tbl>
    <w:p w14:paraId="34CAF695"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2B7D0C1" w14:textId="77777777"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0D0392E" w14:textId="77777777"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336047" w:rsidRDefault="00336047"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336047" w:rsidRDefault="00336047"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336047" w:rsidRDefault="00336047"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336047" w:rsidRDefault="00336047"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336047" w:rsidRDefault="00336047"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336047" w:rsidRDefault="00336047"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336047" w:rsidRDefault="00336047"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336047" w:rsidRDefault="00336047"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567BB3CD"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2AD95A3"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38528A12" w14:textId="77777777" w:rsidR="00E24AD2" w:rsidRDefault="00E24AD2" w:rsidP="00E24AD2">
      <w:pPr>
        <w:spacing w:line="259" w:lineRule="auto"/>
        <w:rPr>
          <w:rFonts w:ascii="Times New Roman" w:eastAsia="Times New Roman" w:hAnsi="Times New Roman" w:cs="Times New Roman"/>
        </w:rPr>
      </w:pPr>
    </w:p>
    <w:p w14:paraId="5187B80B" w14:textId="77777777" w:rsidR="00E24AD2" w:rsidRDefault="00E24AD2" w:rsidP="00E24AD2">
      <w:pPr>
        <w:spacing w:line="259" w:lineRule="auto"/>
        <w:rPr>
          <w:rFonts w:ascii="Times New Roman" w:eastAsia="Times New Roman" w:hAnsi="Times New Roman" w:cs="Times New Roman"/>
          <w:sz w:val="22"/>
          <w:szCs w:val="22"/>
        </w:rPr>
      </w:pPr>
    </w:p>
    <w:p w14:paraId="5EAC603A"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5F46FEF" w14:textId="6A9220C4" w:rsidR="009462AA" w:rsidRDefault="009462AA" w:rsidP="009462AA">
      <w:pPr>
        <w:pStyle w:val="afd"/>
        <w:spacing w:before="0" w:beforeAutospacing="0" w:after="60" w:afterAutospacing="0"/>
        <w:jc w:val="center"/>
        <w:rPr>
          <w:b/>
          <w:bCs/>
          <w:color w:val="000000"/>
          <w:sz w:val="22"/>
          <w:szCs w:val="22"/>
        </w:rPr>
      </w:pPr>
      <w:r>
        <w:rPr>
          <w:b/>
          <w:bCs/>
          <w:color w:val="000000"/>
          <w:sz w:val="22"/>
          <w:szCs w:val="22"/>
        </w:rPr>
        <w:t>на разработку проектно</w:t>
      </w:r>
      <w:r w:rsidRPr="009462AA">
        <w:rPr>
          <w:b/>
          <w:bCs/>
          <w:color w:val="000000"/>
          <w:sz w:val="22"/>
          <w:szCs w:val="22"/>
        </w:rPr>
        <w:t>-сметной документации объекта:</w:t>
      </w:r>
    </w:p>
    <w:p w14:paraId="5D76D5A6" w14:textId="49A0011D" w:rsidR="00351F90" w:rsidRPr="009462AA" w:rsidRDefault="009462AA" w:rsidP="009462AA">
      <w:pPr>
        <w:pStyle w:val="afd"/>
        <w:spacing w:before="0" w:beforeAutospacing="0" w:after="60" w:afterAutospacing="0"/>
        <w:jc w:val="center"/>
        <w:rPr>
          <w:b/>
        </w:rPr>
      </w:pPr>
      <w:r w:rsidRPr="009462AA">
        <w:rPr>
          <w:b/>
          <w:bCs/>
          <w:color w:val="000000"/>
          <w:sz w:val="22"/>
          <w:szCs w:val="22"/>
        </w:rPr>
        <w:t xml:space="preserve"> </w:t>
      </w:r>
      <w:r w:rsidR="008061EE" w:rsidRPr="008061EE">
        <w:rPr>
          <w:b/>
          <w:color w:val="000000"/>
          <w:sz w:val="22"/>
          <w:szCs w:val="22"/>
          <w:lang w:val="ru"/>
        </w:rPr>
        <w:t xml:space="preserve">«Благоустройство центрального парка «Парк </w:t>
      </w:r>
      <w:r w:rsidR="00535ABC">
        <w:rPr>
          <w:b/>
          <w:color w:val="000000"/>
          <w:sz w:val="22"/>
          <w:szCs w:val="22"/>
          <w:lang w:val="ru"/>
        </w:rPr>
        <w:t>К</w:t>
      </w:r>
      <w:r w:rsidR="008061EE" w:rsidRPr="008061EE">
        <w:rPr>
          <w:b/>
          <w:color w:val="000000"/>
          <w:sz w:val="22"/>
          <w:szCs w:val="22"/>
          <w:lang w:val="ru"/>
        </w:rPr>
        <w:t>ультур</w:t>
      </w:r>
      <w:r w:rsidR="00535ABC">
        <w:rPr>
          <w:b/>
          <w:color w:val="000000"/>
          <w:sz w:val="22"/>
          <w:szCs w:val="22"/>
          <w:lang w:val="ru"/>
        </w:rPr>
        <w:t>» в селе Екатеринославка</w:t>
      </w:r>
    </w:p>
    <w:tbl>
      <w:tblPr>
        <w:tblW w:w="10368" w:type="dxa"/>
        <w:jc w:val="center"/>
        <w:tblLayout w:type="fixed"/>
        <w:tblLook w:val="0000" w:firstRow="0" w:lastRow="0" w:firstColumn="0" w:lastColumn="0" w:noHBand="0" w:noVBand="0"/>
      </w:tblPr>
      <w:tblGrid>
        <w:gridCol w:w="682"/>
        <w:gridCol w:w="7838"/>
        <w:gridCol w:w="1848"/>
      </w:tblGrid>
      <w:tr w:rsidR="00E24AD2"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Default="00E24AD2" w:rsidP="00D37783">
            <w:pPr>
              <w:rPr>
                <w:sz w:val="22"/>
                <w:szCs w:val="22"/>
              </w:rPr>
            </w:pPr>
          </w:p>
        </w:tc>
      </w:tr>
      <w:tr w:rsidR="00E24AD2"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Default="00E24AD2" w:rsidP="00D37783">
            <w:pPr>
              <w:rPr>
                <w:sz w:val="22"/>
                <w:szCs w:val="22"/>
              </w:rPr>
            </w:pPr>
          </w:p>
        </w:tc>
      </w:tr>
      <w:tr w:rsidR="00E24AD2"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Default="00E24AD2" w:rsidP="00D37783">
            <w:pPr>
              <w:rPr>
                <w:sz w:val="22"/>
                <w:szCs w:val="22"/>
              </w:rPr>
            </w:pPr>
          </w:p>
        </w:tc>
      </w:tr>
      <w:tr w:rsidR="00E24AD2"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Default="00E24AD2" w:rsidP="00D37783">
            <w:pPr>
              <w:rPr>
                <w:sz w:val="22"/>
                <w:szCs w:val="22"/>
              </w:rPr>
            </w:pPr>
          </w:p>
        </w:tc>
      </w:tr>
      <w:tr w:rsidR="00E24AD2"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Default="00E24AD2" w:rsidP="00D37783">
            <w:pPr>
              <w:rPr>
                <w:sz w:val="22"/>
                <w:szCs w:val="22"/>
              </w:rPr>
            </w:pPr>
          </w:p>
        </w:tc>
      </w:tr>
      <w:tr w:rsidR="00E24AD2"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Default="00E24AD2" w:rsidP="00D37783">
            <w:pPr>
              <w:rPr>
                <w:sz w:val="22"/>
                <w:szCs w:val="22"/>
              </w:rPr>
            </w:pPr>
          </w:p>
        </w:tc>
      </w:tr>
      <w:tr w:rsidR="00E24AD2"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Default="00E24AD2" w:rsidP="00D37783">
            <w:pPr>
              <w:rPr>
                <w:sz w:val="22"/>
                <w:szCs w:val="22"/>
              </w:rPr>
            </w:pPr>
          </w:p>
        </w:tc>
      </w:tr>
      <w:tr w:rsidR="00E24AD2"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Default="00E24AD2" w:rsidP="00D37783">
            <w:pPr>
              <w:rPr>
                <w:sz w:val="22"/>
                <w:szCs w:val="22"/>
              </w:rPr>
            </w:pPr>
          </w:p>
        </w:tc>
      </w:tr>
      <w:tr w:rsidR="00E24AD2"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Default="00E24AD2" w:rsidP="00D37783">
            <w:pPr>
              <w:rPr>
                <w:sz w:val="22"/>
                <w:szCs w:val="22"/>
              </w:rPr>
            </w:pPr>
          </w:p>
        </w:tc>
      </w:tr>
      <w:tr w:rsidR="00E24AD2"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Default="00E24AD2" w:rsidP="00D37783">
            <w:pPr>
              <w:rPr>
                <w:sz w:val="22"/>
                <w:szCs w:val="22"/>
              </w:rPr>
            </w:pPr>
          </w:p>
        </w:tc>
      </w:tr>
      <w:tr w:rsidR="00E24AD2"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Default="00E24AD2" w:rsidP="00D37783">
            <w:pPr>
              <w:rPr>
                <w:sz w:val="22"/>
                <w:szCs w:val="22"/>
              </w:rPr>
            </w:pPr>
          </w:p>
        </w:tc>
      </w:tr>
    </w:tbl>
    <w:p w14:paraId="35003CE5" w14:textId="77777777" w:rsidR="00E24AD2" w:rsidRDefault="00E24AD2" w:rsidP="00E24AD2">
      <w:pPr>
        <w:spacing w:after="239" w:line="14" w:lineRule="auto"/>
        <w:rPr>
          <w:sz w:val="22"/>
          <w:szCs w:val="22"/>
        </w:rPr>
      </w:pPr>
    </w:p>
    <w:p w14:paraId="652CDB74"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336047" w:rsidRDefault="00336047"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336047" w:rsidRDefault="00336047"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336047" w:rsidRDefault="00336047"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336047" w:rsidRDefault="00336047"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336047" w:rsidRDefault="00336047"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336047" w:rsidRDefault="00336047"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336047" w:rsidRDefault="00336047"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336047" w:rsidRDefault="00336047"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2EF1042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F389C70"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69D659D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Default="00E24AD2" w:rsidP="00E24AD2">
      <w:pPr>
        <w:widowControl/>
        <w:jc w:val="center"/>
        <w:rPr>
          <w:rFonts w:ascii="Times New Roman" w:eastAsia="Times New Roman" w:hAnsi="Times New Roman" w:cs="Times New Roman"/>
          <w:b/>
          <w:sz w:val="22"/>
          <w:szCs w:val="22"/>
        </w:rPr>
      </w:pPr>
    </w:p>
    <w:p w14:paraId="1A01AA75"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7EB194BD" w14:textId="77777777" w:rsidTr="00D37783">
        <w:tc>
          <w:tcPr>
            <w:tcW w:w="704" w:type="dxa"/>
          </w:tcPr>
          <w:p w14:paraId="0E357EE3"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517E3E"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1264D7B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1B403A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FD3A1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3213D3CE" w14:textId="77777777" w:rsidTr="00D37783">
        <w:tc>
          <w:tcPr>
            <w:tcW w:w="704" w:type="dxa"/>
          </w:tcPr>
          <w:p w14:paraId="7DA4256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5B0D3D89" w14:textId="77777777" w:rsidTr="00D37783">
        <w:tc>
          <w:tcPr>
            <w:tcW w:w="704" w:type="dxa"/>
          </w:tcPr>
          <w:p w14:paraId="3DB14706"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6C3DFBBC" w14:textId="77777777" w:rsidTr="00D37783">
        <w:tc>
          <w:tcPr>
            <w:tcW w:w="704" w:type="dxa"/>
          </w:tcPr>
          <w:p w14:paraId="25FE97F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Default="00E24AD2" w:rsidP="00E24AD2">
      <w:pPr>
        <w:widowControl/>
        <w:jc w:val="center"/>
        <w:rPr>
          <w:rFonts w:ascii="Times New Roman" w:eastAsia="Times New Roman" w:hAnsi="Times New Roman" w:cs="Times New Roman"/>
          <w:sz w:val="22"/>
          <w:szCs w:val="22"/>
        </w:rPr>
      </w:pPr>
    </w:p>
    <w:p w14:paraId="19C6ECFA" w14:textId="77777777" w:rsidR="00E24AD2" w:rsidRDefault="00E24AD2" w:rsidP="00E24AD2">
      <w:pPr>
        <w:widowControl/>
        <w:jc w:val="center"/>
        <w:rPr>
          <w:rFonts w:ascii="Times New Roman" w:eastAsia="Times New Roman" w:hAnsi="Times New Roman" w:cs="Times New Roman"/>
          <w:sz w:val="22"/>
          <w:szCs w:val="22"/>
        </w:rPr>
      </w:pPr>
    </w:p>
    <w:p w14:paraId="7F7DEC83"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1CE7588D"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723CCF8B" w14:textId="77777777" w:rsidR="00E24AD2" w:rsidRDefault="00E24AD2" w:rsidP="00E24AD2">
      <w:pPr>
        <w:widowControl/>
        <w:rPr>
          <w:rFonts w:ascii="Times New Roman" w:eastAsia="Times New Roman" w:hAnsi="Times New Roman" w:cs="Times New Roman"/>
          <w:sz w:val="22"/>
          <w:szCs w:val="22"/>
        </w:rPr>
      </w:pPr>
    </w:p>
    <w:p w14:paraId="21F2FBC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01B22444"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4"/>
          <w:pgSz w:w="11900" w:h="16840"/>
          <w:pgMar w:top="1418" w:right="892" w:bottom="1632" w:left="625" w:header="0" w:footer="1204" w:gutter="0"/>
          <w:pgNumType w:start="3"/>
          <w:cols w:space="720"/>
        </w:sectPr>
      </w:pPr>
    </w:p>
    <w:p w14:paraId="0E1369D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19D0F02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F9A73E4"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35CDC99" w14:textId="77777777" w:rsidR="00E24AD2"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Default="00E24AD2" w:rsidP="00E24AD2">
      <w:pPr>
        <w:spacing w:line="259" w:lineRule="auto"/>
        <w:rPr>
          <w:rFonts w:ascii="Times New Roman" w:eastAsia="Times New Roman" w:hAnsi="Times New Roman" w:cs="Times New Roman"/>
        </w:rPr>
      </w:pPr>
    </w:p>
    <w:p w14:paraId="01CF104D"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11" w:name="bookmark=id.3dy6vkm" w:colFirst="0" w:colLast="0"/>
      <w:bookmarkEnd w:id="11"/>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336047" w:rsidRDefault="00336047"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336047" w:rsidRDefault="00336047"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336047" w:rsidRDefault="00336047"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336047" w:rsidRDefault="00336047"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49F8159E"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47897688"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77777777"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Pr>
          <w:rFonts w:ascii="Times New Roman" w:eastAsia="Times New Roman" w:hAnsi="Times New Roman" w:cs="Times New Roman"/>
          <w:color w:val="191919"/>
          <w:sz w:val="22"/>
          <w:szCs w:val="22"/>
        </w:rPr>
        <w:tab/>
      </w:r>
    </w:p>
    <w:p w14:paraId="18DED611"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37C70419" w14:textId="3E2559CE" w:rsidR="00E24AD2" w:rsidRPr="009E19C7" w:rsidRDefault="00E24AD2" w:rsidP="009E19C7">
      <w:pPr>
        <w:pStyle w:val="afd"/>
        <w:spacing w:before="0" w:beforeAutospacing="0" w:after="60" w:afterAutospacing="0"/>
        <w:jc w:val="both"/>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 xml:space="preserve">договора </w:t>
      </w:r>
      <w:r w:rsidR="009462AA" w:rsidRPr="009462AA">
        <w:rPr>
          <w:bCs/>
          <w:color w:val="000000"/>
          <w:sz w:val="22"/>
          <w:szCs w:val="22"/>
        </w:rPr>
        <w:t>на разработку проектно-сметной документации объекта</w:t>
      </w:r>
      <w:r w:rsidR="001E316F">
        <w:rPr>
          <w:bCs/>
          <w:color w:val="000000"/>
          <w:sz w:val="22"/>
          <w:szCs w:val="22"/>
        </w:rPr>
        <w:t xml:space="preserve">: </w:t>
      </w:r>
      <w:r w:rsidR="008061EE" w:rsidRPr="008061EE">
        <w:rPr>
          <w:bCs/>
          <w:color w:val="000000"/>
          <w:sz w:val="22"/>
          <w:szCs w:val="22"/>
          <w:lang w:val="ru"/>
        </w:rPr>
        <w:t>«Благоустро</w:t>
      </w:r>
      <w:r w:rsidR="00535ABC">
        <w:rPr>
          <w:bCs/>
          <w:color w:val="000000"/>
          <w:sz w:val="22"/>
          <w:szCs w:val="22"/>
          <w:lang w:val="ru"/>
        </w:rPr>
        <w:t>йство центрального парка «Парк К</w:t>
      </w:r>
      <w:r w:rsidR="008061EE" w:rsidRPr="008061EE">
        <w:rPr>
          <w:bCs/>
          <w:color w:val="000000"/>
          <w:sz w:val="22"/>
          <w:szCs w:val="22"/>
          <w:lang w:val="ru"/>
        </w:rPr>
        <w:t>ультур</w:t>
      </w:r>
      <w:r w:rsidR="00535ABC">
        <w:rPr>
          <w:bCs/>
          <w:color w:val="000000"/>
          <w:sz w:val="22"/>
          <w:szCs w:val="22"/>
          <w:lang w:val="ru"/>
        </w:rPr>
        <w:t>» в селе Екатеринославка</w:t>
      </w:r>
      <w:r w:rsidR="009E19C7">
        <w:rPr>
          <w:bCs/>
          <w:color w:val="000000"/>
          <w:sz w:val="22"/>
          <w:szCs w:val="22"/>
        </w:rPr>
        <w:t xml:space="preserve">, </w:t>
      </w:r>
      <w:r w:rsidRPr="009E19C7">
        <w:rPr>
          <w:color w:val="191919"/>
          <w:sz w:val="22"/>
          <w:szCs w:val="22"/>
        </w:rPr>
        <w:t>в состав заявки входят следующие документы:</w:t>
      </w:r>
      <w:r w:rsidRPr="009E19C7">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336047" w:rsidRDefault="00336047"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336047" w:rsidRDefault="00336047"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Default="00E24AD2" w:rsidP="00D37783">
            <w:pPr>
              <w:rPr>
                <w:sz w:val="22"/>
                <w:szCs w:val="22"/>
              </w:rPr>
            </w:pPr>
          </w:p>
        </w:tc>
      </w:tr>
      <w:tr w:rsidR="00E24AD2"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Default="00E24AD2" w:rsidP="00D37783">
            <w:pPr>
              <w:rPr>
                <w:sz w:val="10"/>
                <w:szCs w:val="10"/>
              </w:rPr>
            </w:pPr>
          </w:p>
        </w:tc>
      </w:tr>
      <w:tr w:rsidR="00E24AD2"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Default="00E24AD2" w:rsidP="00D37783">
            <w:pPr>
              <w:rPr>
                <w:sz w:val="10"/>
                <w:szCs w:val="10"/>
              </w:rPr>
            </w:pPr>
          </w:p>
        </w:tc>
      </w:tr>
      <w:tr w:rsidR="00E24AD2"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Default="00E24AD2" w:rsidP="00D37783">
            <w:pPr>
              <w:rPr>
                <w:sz w:val="10"/>
                <w:szCs w:val="10"/>
              </w:rPr>
            </w:pPr>
          </w:p>
        </w:tc>
      </w:tr>
      <w:tr w:rsidR="00E24AD2"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Default="00E24AD2" w:rsidP="00D37783">
            <w:pPr>
              <w:rPr>
                <w:sz w:val="10"/>
                <w:szCs w:val="10"/>
              </w:rPr>
            </w:pPr>
          </w:p>
        </w:tc>
      </w:tr>
      <w:tr w:rsidR="00E24AD2"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Default="00E24AD2" w:rsidP="00D37783">
            <w:pPr>
              <w:rPr>
                <w:sz w:val="10"/>
                <w:szCs w:val="10"/>
              </w:rPr>
            </w:pPr>
          </w:p>
        </w:tc>
      </w:tr>
      <w:tr w:rsidR="00E24AD2"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Default="00E24AD2" w:rsidP="00D37783">
            <w:pPr>
              <w:rPr>
                <w:sz w:val="10"/>
                <w:szCs w:val="10"/>
              </w:rPr>
            </w:pPr>
          </w:p>
        </w:tc>
      </w:tr>
      <w:tr w:rsidR="00E24AD2"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Default="00E24AD2" w:rsidP="00D37783">
            <w:pPr>
              <w:rPr>
                <w:sz w:val="10"/>
                <w:szCs w:val="10"/>
              </w:rPr>
            </w:pPr>
          </w:p>
        </w:tc>
      </w:tr>
      <w:tr w:rsidR="00E24AD2"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Default="00E24AD2" w:rsidP="00D37783">
            <w:pPr>
              <w:rPr>
                <w:sz w:val="10"/>
                <w:szCs w:val="10"/>
              </w:rPr>
            </w:pPr>
          </w:p>
        </w:tc>
      </w:tr>
      <w:tr w:rsidR="00E24AD2"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Default="00E24AD2" w:rsidP="00D37783">
            <w:pPr>
              <w:rPr>
                <w:sz w:val="10"/>
                <w:szCs w:val="10"/>
              </w:rPr>
            </w:pPr>
          </w:p>
        </w:tc>
      </w:tr>
      <w:tr w:rsidR="00E24AD2"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Default="00E24AD2" w:rsidP="00D37783">
            <w:pPr>
              <w:rPr>
                <w:sz w:val="10"/>
                <w:szCs w:val="10"/>
              </w:rPr>
            </w:pPr>
          </w:p>
        </w:tc>
      </w:tr>
      <w:tr w:rsidR="00E24AD2"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Default="00E24AD2" w:rsidP="00D37783">
            <w:pPr>
              <w:rPr>
                <w:sz w:val="10"/>
                <w:szCs w:val="10"/>
              </w:rPr>
            </w:pPr>
          </w:p>
        </w:tc>
      </w:tr>
      <w:tr w:rsidR="00E24AD2"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Default="00E24AD2" w:rsidP="00D37783">
            <w:pPr>
              <w:rPr>
                <w:sz w:val="10"/>
                <w:szCs w:val="10"/>
              </w:rPr>
            </w:pPr>
          </w:p>
        </w:tc>
      </w:tr>
      <w:tr w:rsidR="00E24AD2"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Default="00E24AD2" w:rsidP="00D37783">
            <w:pPr>
              <w:rPr>
                <w:sz w:val="10"/>
                <w:szCs w:val="10"/>
              </w:rPr>
            </w:pPr>
          </w:p>
        </w:tc>
      </w:tr>
    </w:tbl>
    <w:p w14:paraId="3009E5B3" w14:textId="5E1FBE17" w:rsidR="00E24AD2"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r w:rsidRPr="009E19C7">
        <w:rPr>
          <w:noProof/>
          <w:lang w:bidi="ar-SA"/>
        </w:rPr>
        <mc:AlternateContent>
          <mc:Choice Requires="wps">
            <w:drawing>
              <wp:anchor distT="422275" distB="0" distL="0" distR="0" simplePos="0" relativeHeight="251670528" behindDoc="0" locked="0" layoutInCell="1" hidden="0" allowOverlap="1" wp14:anchorId="498D3231" wp14:editId="5B11E7B3">
                <wp:simplePos x="0" y="0"/>
                <wp:positionH relativeFrom="column">
                  <wp:posOffset>2540</wp:posOffset>
                </wp:positionH>
                <wp:positionV relativeFrom="paragraph">
                  <wp:posOffset>650240</wp:posOffset>
                </wp:positionV>
                <wp:extent cx="2727325" cy="337820"/>
                <wp:effectExtent l="0" t="0" r="15875" b="508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337820"/>
                        </a:xfrm>
                        <a:prstGeom prst="rect">
                          <a:avLst/>
                        </a:prstGeom>
                        <a:noFill/>
                        <a:ln>
                          <a:noFill/>
                        </a:ln>
                      </wps:spPr>
                      <wps:txbx>
                        <w:txbxContent>
                          <w:p w14:paraId="7E014F95" w14:textId="77777777" w:rsidR="00336047" w:rsidRDefault="00336047"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336047" w:rsidRDefault="00336047"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2pt;width:214.75pt;height:26.6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" filled="f" stroked="f">
                <v:textbox inset="0,0,0,0">
                  <w:txbxContent>
                    <w:p w14:paraId="7E014F95" w14:textId="77777777" w:rsidR="00336047" w:rsidRDefault="00336047"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336047" w:rsidRDefault="00336047"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p w14:paraId="06BDD64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3BD30C6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A8EDF39"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6165C75" w14:textId="77777777" w:rsidR="00E24AD2"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249CFDFB"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5ECBA962"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462DF376"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50AAE745"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47772964"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417BCDA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58E3259" w14:textId="5F9DE011"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sidR="001E316F">
        <w:rPr>
          <w:rFonts w:ascii="Times New Roman" w:eastAsia="Times New Roman" w:hAnsi="Times New Roman" w:cs="Times New Roman"/>
          <w:color w:val="191919"/>
          <w:sz w:val="22"/>
          <w:szCs w:val="22"/>
        </w:rPr>
        <w:t>____________________________________________________________________________________</w:t>
      </w:r>
      <w:r>
        <w:rPr>
          <w:rFonts w:ascii="Times New Roman" w:eastAsia="Times New Roman" w:hAnsi="Times New Roman" w:cs="Times New Roman"/>
          <w:color w:val="191919"/>
          <w:sz w:val="22"/>
          <w:szCs w:val="22"/>
        </w:rPr>
        <w:t>,</w:t>
      </w:r>
    </w:p>
    <w:p w14:paraId="7B2E6BA0"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70AC079E" w:rsidR="00E24AD2" w:rsidRPr="009462AA"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объекта: </w:t>
      </w:r>
      <w:r w:rsidR="00766F91" w:rsidRPr="00766F91">
        <w:rPr>
          <w:color w:val="000000"/>
          <w:sz w:val="22"/>
          <w:szCs w:val="22"/>
          <w:lang w:val="ru"/>
        </w:rPr>
        <w:t xml:space="preserve">«Благоустройство </w:t>
      </w:r>
      <w:r w:rsidR="00535ABC">
        <w:rPr>
          <w:color w:val="000000"/>
          <w:sz w:val="22"/>
          <w:szCs w:val="22"/>
          <w:lang w:val="ru"/>
        </w:rPr>
        <w:t>центрального парка «Парк К</w:t>
      </w:r>
      <w:r w:rsidR="00766F91" w:rsidRPr="00766F91">
        <w:rPr>
          <w:color w:val="000000"/>
          <w:sz w:val="22"/>
          <w:szCs w:val="22"/>
          <w:lang w:val="ru"/>
        </w:rPr>
        <w:t>ультур</w:t>
      </w:r>
      <w:r w:rsidR="00535ABC">
        <w:rPr>
          <w:color w:val="000000"/>
          <w:sz w:val="22"/>
          <w:szCs w:val="22"/>
          <w:lang w:val="ru"/>
        </w:rPr>
        <w:t>» в селе Екатеринославка</w:t>
      </w:r>
      <w:r w:rsidR="00351F90" w:rsidRPr="009462AA">
        <w:rPr>
          <w:bCs/>
          <w:color w:val="000000"/>
          <w:sz w:val="22"/>
          <w:szCs w:val="22"/>
        </w:rPr>
        <w:t>.</w:t>
      </w:r>
    </w:p>
    <w:p w14:paraId="57433D93" w14:textId="2A23353A"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проектно-сметной документации объекта: </w:t>
      </w:r>
      <w:r w:rsidR="00766F91" w:rsidRPr="00766F91">
        <w:rPr>
          <w:color w:val="000000"/>
          <w:sz w:val="22"/>
          <w:szCs w:val="22"/>
          <w:lang w:val="ru"/>
        </w:rPr>
        <w:t>«Благоустро</w:t>
      </w:r>
      <w:r w:rsidR="00535ABC">
        <w:rPr>
          <w:color w:val="000000"/>
          <w:sz w:val="22"/>
          <w:szCs w:val="22"/>
          <w:lang w:val="ru"/>
        </w:rPr>
        <w:t>йство центрального парка «Парк К</w:t>
      </w:r>
      <w:r w:rsidR="00766F91" w:rsidRPr="00766F91">
        <w:rPr>
          <w:color w:val="000000"/>
          <w:sz w:val="22"/>
          <w:szCs w:val="22"/>
          <w:lang w:val="ru"/>
        </w:rPr>
        <w:t>ультур</w:t>
      </w:r>
      <w:r w:rsidR="00535ABC">
        <w:rPr>
          <w:color w:val="000000"/>
          <w:sz w:val="22"/>
          <w:szCs w:val="22"/>
          <w:lang w:val="ru"/>
        </w:rPr>
        <w:t>» в селе Екатеринославка</w:t>
      </w:r>
      <w:r w:rsidR="00063566">
        <w:rPr>
          <w:color w:val="000000"/>
          <w:sz w:val="22"/>
          <w:szCs w:val="22"/>
        </w:rPr>
        <w:t>.</w:t>
      </w:r>
    </w:p>
    <w:p w14:paraId="499E0F7C" w14:textId="5AEA7F42"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 xml:space="preserve">на </w:t>
      </w:r>
      <w:r w:rsidR="009462AA" w:rsidRPr="009462AA">
        <w:rPr>
          <w:bCs/>
          <w:color w:val="000000"/>
          <w:sz w:val="22"/>
          <w:szCs w:val="22"/>
        </w:rPr>
        <w:t xml:space="preserve">разработку проектно-сметной документации объекта: </w:t>
      </w:r>
      <w:r w:rsidR="00766F91" w:rsidRPr="00766F91">
        <w:rPr>
          <w:color w:val="000000"/>
          <w:sz w:val="22"/>
          <w:szCs w:val="22"/>
          <w:lang w:val="ru"/>
        </w:rPr>
        <w:t>«Благоустро</w:t>
      </w:r>
      <w:r w:rsidR="00535ABC">
        <w:rPr>
          <w:color w:val="000000"/>
          <w:sz w:val="22"/>
          <w:szCs w:val="22"/>
          <w:lang w:val="ru"/>
        </w:rPr>
        <w:t>йство центрального парка «Парк К</w:t>
      </w:r>
      <w:r w:rsidR="00766F91" w:rsidRPr="00766F91">
        <w:rPr>
          <w:color w:val="000000"/>
          <w:sz w:val="22"/>
          <w:szCs w:val="22"/>
          <w:lang w:val="ru"/>
        </w:rPr>
        <w:t>ультур</w:t>
      </w:r>
      <w:r w:rsidR="00535ABC">
        <w:rPr>
          <w:color w:val="000000"/>
          <w:sz w:val="22"/>
          <w:szCs w:val="22"/>
          <w:lang w:val="ru"/>
        </w:rPr>
        <w:t>» в селе Екатеринославка</w:t>
      </w:r>
      <w:r w:rsidR="00E24AD2" w:rsidRPr="009E19C7">
        <w:rPr>
          <w:color w:val="191919"/>
          <w:sz w:val="22"/>
          <w:szCs w:val="22"/>
        </w:rPr>
        <w:t>, 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4FC4F524"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2A9FD900"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303784A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5CE9B1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C52D322"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07A6E2E" w14:textId="77777777" w:rsidR="00E24AD2"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725FBF11" w14:textId="49D3CC5B" w:rsidR="00E24AD2" w:rsidRDefault="00E24AD2" w:rsidP="001E316F">
      <w:pPr>
        <w:pStyle w:val="afd"/>
        <w:spacing w:before="0" w:beforeAutospacing="0" w:after="0" w:afterAutospacing="0"/>
        <w:jc w:val="center"/>
        <w:rPr>
          <w:b/>
          <w:color w:val="000000"/>
          <w:lang w:val="ru"/>
        </w:rPr>
      </w:pPr>
      <w:bookmarkStart w:id="12" w:name="_heading=h.1t3h5sf" w:colFirst="0" w:colLast="0"/>
      <w:bookmarkEnd w:id="12"/>
      <w:r w:rsidRPr="0070364B">
        <w:rPr>
          <w:b/>
        </w:rPr>
        <w:t xml:space="preserve">об оказании услуг </w:t>
      </w:r>
      <w:r w:rsidR="00351F90" w:rsidRPr="0070364B">
        <w:rPr>
          <w:b/>
          <w:bCs/>
          <w:color w:val="000000"/>
        </w:rPr>
        <w:t xml:space="preserve">на </w:t>
      </w:r>
      <w:r w:rsidR="009462AA" w:rsidRPr="0070364B">
        <w:rPr>
          <w:b/>
          <w:bCs/>
          <w:color w:val="000000"/>
        </w:rPr>
        <w:t xml:space="preserve">разработку проектно-сметной документации объекта: </w:t>
      </w:r>
      <w:r w:rsidR="00766F91" w:rsidRPr="00766F91">
        <w:rPr>
          <w:b/>
          <w:color w:val="000000"/>
          <w:lang w:val="ru"/>
        </w:rPr>
        <w:t>«Благоустро</w:t>
      </w:r>
      <w:r w:rsidR="00535ABC">
        <w:rPr>
          <w:b/>
          <w:color w:val="000000"/>
          <w:lang w:val="ru"/>
        </w:rPr>
        <w:t>йство центрального парка «Парк К</w:t>
      </w:r>
      <w:r w:rsidR="00766F91" w:rsidRPr="00766F91">
        <w:rPr>
          <w:b/>
          <w:color w:val="000000"/>
          <w:lang w:val="ru"/>
        </w:rPr>
        <w:t>ультур</w:t>
      </w:r>
      <w:r w:rsidR="00535ABC">
        <w:rPr>
          <w:b/>
          <w:color w:val="000000"/>
          <w:lang w:val="ru"/>
        </w:rPr>
        <w:t>» в селе Екатеринославка</w:t>
      </w:r>
    </w:p>
    <w:p w14:paraId="5D53A6C2" w14:textId="77777777" w:rsidR="00535ABC" w:rsidRDefault="00535ABC" w:rsidP="001E316F">
      <w:pPr>
        <w:pStyle w:val="afd"/>
        <w:spacing w:before="0" w:beforeAutospacing="0" w:after="0" w:afterAutospacing="0"/>
        <w:jc w:val="center"/>
        <w:rPr>
          <w:b/>
        </w:rPr>
      </w:pPr>
    </w:p>
    <w:p w14:paraId="5E31F55F"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3" w:name="bookmark=id.30j0zll" w:colFirst="0" w:colLast="0"/>
      <w:bookmarkEnd w:id="13"/>
      <w:r w:rsidRPr="00B578D4">
        <w:rPr>
          <w:rFonts w:ascii="Times New Roman" w:eastAsia="Times New Roman" w:hAnsi="Times New Roman" w:cs="Times New Roman"/>
          <w:b/>
        </w:rPr>
        <w:t>1. Предмет Договора</w:t>
      </w:r>
    </w:p>
    <w:p w14:paraId="1D271429" w14:textId="381E6DE2"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осуществить </w:t>
      </w:r>
      <w:r w:rsidR="00AE05A7" w:rsidRPr="009462AA">
        <w:rPr>
          <w:rFonts w:ascii="Times New Roman" w:eastAsia="Times New Roman" w:hAnsi="Times New Roman" w:cs="Times New Roman"/>
        </w:rPr>
        <w:t xml:space="preserve"> </w:t>
      </w:r>
      <w:r w:rsidR="009462AA" w:rsidRPr="009462AA">
        <w:rPr>
          <w:rFonts w:ascii="Times New Roman" w:hAnsi="Times New Roman" w:cs="Times New Roman"/>
          <w:bCs/>
        </w:rPr>
        <w:t>разработку проектно-</w:t>
      </w:r>
      <w:r w:rsidR="009462AA" w:rsidRPr="00766F91">
        <w:rPr>
          <w:rFonts w:ascii="Times New Roman" w:eastAsia="Times New Roman" w:hAnsi="Times New Roman" w:cs="Times New Roman"/>
        </w:rPr>
        <w:t xml:space="preserve">сметной документации объекта: </w:t>
      </w:r>
      <w:r w:rsidR="00766F91" w:rsidRPr="00766F91">
        <w:rPr>
          <w:rFonts w:ascii="Times New Roman" w:eastAsia="Times New Roman" w:hAnsi="Times New Roman" w:cs="Times New Roman"/>
        </w:rPr>
        <w:t>«Благоустро</w:t>
      </w:r>
      <w:r w:rsidR="003016D5">
        <w:rPr>
          <w:rFonts w:ascii="Times New Roman" w:eastAsia="Times New Roman" w:hAnsi="Times New Roman" w:cs="Times New Roman"/>
        </w:rPr>
        <w:t>йство центрального парка «Парк К</w:t>
      </w:r>
      <w:r w:rsidR="00766F91" w:rsidRPr="00766F91">
        <w:rPr>
          <w:rFonts w:ascii="Times New Roman" w:eastAsia="Times New Roman" w:hAnsi="Times New Roman" w:cs="Times New Roman"/>
        </w:rPr>
        <w:t>ультур</w:t>
      </w:r>
      <w:r w:rsidR="003016D5">
        <w:rPr>
          <w:rFonts w:ascii="Times New Roman" w:eastAsia="Times New Roman" w:hAnsi="Times New Roman" w:cs="Times New Roman"/>
        </w:rPr>
        <w:t>» в селе Екатеринославка</w:t>
      </w:r>
      <w:r w:rsidR="00B80407" w:rsidRPr="00766F91">
        <w:rPr>
          <w:rFonts w:ascii="Times New Roman" w:eastAsia="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7F3D2A9A"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6898619C"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2662895E"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4" w:name="bookmark=id.4d34og8" w:colFirst="0" w:colLast="0"/>
      <w:bookmarkEnd w:id="14"/>
      <w:r>
        <w:rPr>
          <w:rFonts w:ascii="Times New Roman" w:eastAsia="Times New Roman" w:hAnsi="Times New Roman" w:cs="Times New Roman"/>
          <w:b/>
        </w:rPr>
        <w:t>Цена Договора и порядок расчетов</w:t>
      </w:r>
    </w:p>
    <w:p w14:paraId="0A999AE0"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w:t>
      </w:r>
      <w:r>
        <w:rPr>
          <w:rFonts w:ascii="Times New Roman" w:eastAsia="Times New Roman" w:hAnsi="Times New Roman" w:cs="Times New Roman"/>
        </w:rPr>
        <w:lastRenderedPageBreak/>
        <w:t>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451A833" w14:textId="76544982" w:rsidR="00E24AD2" w:rsidRPr="00870549" w:rsidRDefault="00735859"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5" w:name="_heading=h.2s8eyo1" w:colFirst="0" w:colLast="0"/>
      <w:bookmarkEnd w:id="15"/>
      <w:r>
        <w:rPr>
          <w:rFonts w:ascii="Times New Roman" w:eastAsia="Times New Roman" w:hAnsi="Times New Roman" w:cs="Times New Roman"/>
        </w:rPr>
        <w:t>О</w:t>
      </w:r>
      <w:r w:rsidR="00E24AD2">
        <w:rPr>
          <w:rFonts w:ascii="Times New Roman" w:eastAsia="Times New Roman" w:hAnsi="Times New Roman" w:cs="Times New Roman"/>
        </w:rPr>
        <w:t xml:space="preserve">плату по Договору Заказчик </w:t>
      </w:r>
      <w:r w:rsidR="00E24AD2"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BAE63E7"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0C3B5150" w14:textId="77777777" w:rsidR="00E24AD2" w:rsidRPr="003A48A5"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Обязательства Заказчика по оплате стоимости </w:t>
      </w:r>
      <w:r w:rsidRPr="003A48A5">
        <w:rPr>
          <w:rFonts w:ascii="Times New Roman" w:eastAsia="Times New Roman" w:hAnsi="Times New Roman" w:cs="Times New Roman"/>
        </w:rPr>
        <w:t>выполненных работ считаются исполненными с момента списания денежных средств с расчетного счета Заказчика, указанного в разделе 1</w:t>
      </w:r>
      <w:r w:rsidR="00BE70FE" w:rsidRPr="003A48A5">
        <w:rPr>
          <w:rFonts w:ascii="Times New Roman" w:eastAsia="Times New Roman" w:hAnsi="Times New Roman" w:cs="Times New Roman"/>
        </w:rPr>
        <w:t>3</w:t>
      </w:r>
      <w:r w:rsidRPr="003A48A5">
        <w:rPr>
          <w:rFonts w:ascii="Times New Roman" w:eastAsia="Times New Roman" w:hAnsi="Times New Roman" w:cs="Times New Roman"/>
        </w:rPr>
        <w:t xml:space="preserve"> Договора.</w:t>
      </w:r>
    </w:p>
    <w:p w14:paraId="5AAB2CF9" w14:textId="77777777" w:rsidR="00E24AD2" w:rsidRPr="003A48A5"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3A48A5">
        <w:rPr>
          <w:rFonts w:ascii="Times New Roman" w:eastAsia="Times New Roman" w:hAnsi="Times New Roman" w:cs="Times New Roman"/>
          <w:b/>
        </w:rPr>
        <w:t>3. Сроки выполнения работ</w:t>
      </w:r>
    </w:p>
    <w:p w14:paraId="73E92E29" w14:textId="586BB151" w:rsidR="000167F4" w:rsidRPr="003A48A5"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3A48A5">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(Приложение №1 к Договору)</w:t>
      </w:r>
      <w:r w:rsidR="0001121F" w:rsidRPr="003A48A5">
        <w:rPr>
          <w:rFonts w:ascii="Times New Roman" w:eastAsia="Times New Roman" w:hAnsi="Times New Roman" w:cs="Times New Roman"/>
        </w:rPr>
        <w:t xml:space="preserve">, </w:t>
      </w:r>
      <w:r w:rsidRPr="003A48A5">
        <w:rPr>
          <w:rFonts w:ascii="Times New Roman" w:eastAsia="Times New Roman" w:hAnsi="Times New Roman" w:cs="Times New Roman"/>
        </w:rPr>
        <w:t xml:space="preserve">в </w:t>
      </w:r>
      <w:r w:rsidR="000167F4" w:rsidRPr="003A48A5">
        <w:rPr>
          <w:rFonts w:ascii="Times New Roman" w:eastAsia="Times New Roman" w:hAnsi="Times New Roman" w:cs="Times New Roman"/>
        </w:rPr>
        <w:t xml:space="preserve">срок до </w:t>
      </w:r>
      <w:r w:rsidR="003A48A5">
        <w:rPr>
          <w:rFonts w:ascii="Times New Roman" w:eastAsia="Times New Roman" w:hAnsi="Times New Roman" w:cs="Times New Roman"/>
        </w:rPr>
        <w:t>30.01</w:t>
      </w:r>
      <w:r w:rsidR="000167F4" w:rsidRPr="003A48A5">
        <w:rPr>
          <w:rFonts w:ascii="Times New Roman" w:eastAsia="Times New Roman" w:hAnsi="Times New Roman" w:cs="Times New Roman"/>
        </w:rPr>
        <w:t>.202</w:t>
      </w:r>
      <w:r w:rsidR="009F6FC5" w:rsidRPr="003A48A5">
        <w:rPr>
          <w:rFonts w:ascii="Times New Roman" w:eastAsia="Times New Roman" w:hAnsi="Times New Roman" w:cs="Times New Roman"/>
        </w:rPr>
        <w:t>5</w:t>
      </w:r>
      <w:r w:rsidR="000167F4" w:rsidRPr="003A48A5">
        <w:rPr>
          <w:rFonts w:ascii="Times New Roman" w:eastAsia="Times New Roman" w:hAnsi="Times New Roman" w:cs="Times New Roman"/>
        </w:rPr>
        <w:t>. Данный срок не включает срок согласования итоговой документации Заказчиком.</w:t>
      </w:r>
    </w:p>
    <w:p w14:paraId="539CD5B3" w14:textId="77777777" w:rsidR="00E24AD2" w:rsidRPr="003A48A5"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3A48A5">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64552D41"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приемку выполненных работ согласно Договору на предмет соответствия их объема, качества </w:t>
      </w:r>
      <w:r>
        <w:rPr>
          <w:rFonts w:ascii="Times New Roman" w:eastAsia="Times New Roman" w:hAnsi="Times New Roman" w:cs="Times New Roman"/>
        </w:rPr>
        <w:lastRenderedPageBreak/>
        <w:t xml:space="preserve">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00BFADF4" w14:textId="62F7C162"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благоустройства объекта: </w:t>
      </w:r>
      <w:r w:rsidR="00766F91" w:rsidRPr="00766F91">
        <w:rPr>
          <w:rFonts w:ascii="Times New Roman" w:hAnsi="Times New Roman" w:cs="Times New Roman"/>
          <w:lang w:val="ru"/>
        </w:rPr>
        <w:t>«Благоустройство центрального парка «Парк культур в селе Екатеринославка»</w:t>
      </w:r>
      <w:r w:rsidR="00766F91">
        <w:rPr>
          <w:rFonts w:ascii="Times New Roman" w:hAnsi="Times New Roman" w:cs="Times New Roman"/>
          <w:lang w:val="ru"/>
        </w:rPr>
        <w:t>.</w:t>
      </w:r>
      <w:r w:rsidR="00766F91" w:rsidRPr="00766F91">
        <w:rPr>
          <w:rFonts w:ascii="Times New Roman" w:hAnsi="Times New Roman" w:cs="Times New Roman"/>
          <w:lang w:val="ru"/>
        </w:rPr>
        <w:t xml:space="preserve"> </w:t>
      </w:r>
      <w:r w:rsidRPr="004E68A1">
        <w:rPr>
          <w:rFonts w:ascii="Times New Roman" w:eastAsia="Times New Roman" w:hAnsi="Times New Roman" w:cs="Times New Roman"/>
        </w:rPr>
        <w:t>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75A637D5"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4122B9F4"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Каждое из перечисленных оснований для отказа в приемке работ может являться </w:t>
      </w:r>
      <w:r>
        <w:rPr>
          <w:rFonts w:ascii="Times New Roman" w:eastAsia="Times New Roman" w:hAnsi="Times New Roman" w:cs="Times New Roman"/>
        </w:rPr>
        <w:lastRenderedPageBreak/>
        <w:t>самостоятельным основанием для отказа в приемке выполненных работ.</w:t>
      </w:r>
    </w:p>
    <w:p w14:paraId="6C44931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DCCB8B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6" w:name="bookmark=id.17dp8vu" w:colFirst="0" w:colLast="0"/>
      <w:bookmarkEnd w:id="16"/>
      <w:r>
        <w:rPr>
          <w:rFonts w:ascii="Times New Roman" w:eastAsia="Times New Roman" w:hAnsi="Times New Roman" w:cs="Times New Roman"/>
          <w:b/>
        </w:rPr>
        <w:t>5. Права и обязанности Сторон</w:t>
      </w:r>
    </w:p>
    <w:p w14:paraId="51D65390"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7" w:name="bookmark=id.tyjcwt" w:colFirst="0" w:colLast="0"/>
      <w:bookmarkEnd w:id="17"/>
      <w:r>
        <w:rPr>
          <w:rFonts w:ascii="Times New Roman" w:eastAsia="Times New Roman" w:hAnsi="Times New Roman" w:cs="Times New Roman"/>
          <w:b/>
        </w:rPr>
        <w:t>Заказчик вправе:</w:t>
      </w:r>
    </w:p>
    <w:p w14:paraId="26509F6B"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664A2FF1"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8" w:name="bookmark=id.3rdcrjn" w:colFirst="0" w:colLast="0"/>
      <w:bookmarkEnd w:id="18"/>
      <w:r>
        <w:rPr>
          <w:rFonts w:ascii="Times New Roman" w:eastAsia="Times New Roman" w:hAnsi="Times New Roman" w:cs="Times New Roman"/>
          <w:b/>
        </w:rPr>
        <w:t>Заказчик обязан:</w:t>
      </w:r>
    </w:p>
    <w:p w14:paraId="56A07DD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0FDA461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EC49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1F1B8D0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 xml:space="preserve">Привлечь к исполнению своих обязательств по Договору других лиц - </w:t>
      </w:r>
      <w:r>
        <w:rPr>
          <w:rFonts w:ascii="Times New Roman" w:eastAsia="Times New Roman" w:hAnsi="Times New Roman" w:cs="Times New Roman"/>
        </w:rPr>
        <w:lastRenderedPageBreak/>
        <w:t>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7EFE2A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956EB4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DFB035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1BCEE56"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 xml:space="preserve">2 (двух) рабочих </w:t>
      </w:r>
      <w:r>
        <w:rPr>
          <w:rFonts w:ascii="Times New Roman" w:eastAsia="Times New Roman" w:hAnsi="Times New Roman" w:cs="Times New Roman"/>
        </w:rPr>
        <w:lastRenderedPageBreak/>
        <w:t>дней.</w:t>
      </w:r>
    </w:p>
    <w:p w14:paraId="60ACBC7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DC7F3D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9" w:name="bookmark=id.2s8eyo1" w:colFirst="0" w:colLast="0"/>
      <w:bookmarkEnd w:id="19"/>
      <w:r>
        <w:rPr>
          <w:rFonts w:ascii="Times New Roman" w:eastAsia="Times New Roman" w:hAnsi="Times New Roman" w:cs="Times New Roman"/>
          <w:b/>
        </w:rPr>
        <w:t>Гарантии</w:t>
      </w:r>
    </w:p>
    <w:p w14:paraId="5107ECA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380EEB7B"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20" w:name="bookmark=id.26in1rg" w:colFirst="0" w:colLast="0"/>
      <w:bookmarkEnd w:id="20"/>
    </w:p>
    <w:p w14:paraId="2F6CB097"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w:t>
      </w:r>
      <w:r>
        <w:rPr>
          <w:rFonts w:ascii="Times New Roman" w:eastAsia="Times New Roman" w:hAnsi="Times New Roman" w:cs="Times New Roman"/>
        </w:rPr>
        <w:lastRenderedPageBreak/>
        <w:t xml:space="preserve">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B119E8"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5D2B59AF"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631C6FFB" w14:textId="77777777" w:rsidR="00E24AD2" w:rsidRDefault="00E24AD2" w:rsidP="00E24AD2">
      <w:pPr>
        <w:ind w:firstLine="567"/>
        <w:jc w:val="both"/>
        <w:rPr>
          <w:rFonts w:ascii="Times New Roman" w:eastAsia="Times New Roman" w:hAnsi="Times New Roman" w:cs="Times New Roman"/>
        </w:rPr>
      </w:pPr>
    </w:p>
    <w:p w14:paraId="5500CF1E"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w:t>
      </w:r>
      <w:r>
        <w:rPr>
          <w:rFonts w:ascii="Times New Roman" w:eastAsia="Times New Roman" w:hAnsi="Times New Roman" w:cs="Times New Roman"/>
        </w:rPr>
        <w:lastRenderedPageBreak/>
        <w:t>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Default="00E24AD2" w:rsidP="00E24AD2">
      <w:pPr>
        <w:pBdr>
          <w:top w:val="nil"/>
          <w:left w:val="nil"/>
          <w:bottom w:val="nil"/>
          <w:right w:val="nil"/>
          <w:between w:val="nil"/>
        </w:pBdr>
        <w:ind w:left="360"/>
        <w:jc w:val="both"/>
      </w:pPr>
    </w:p>
    <w:p w14:paraId="34B12A33"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BACAD7D" w14:textId="77777777" w:rsidR="00E24AD2" w:rsidRDefault="00E24AD2" w:rsidP="00E24AD2">
      <w:pPr>
        <w:jc w:val="both"/>
        <w:rPr>
          <w:rFonts w:ascii="Times New Roman" w:eastAsia="Times New Roman" w:hAnsi="Times New Roman" w:cs="Times New Roman"/>
          <w:b/>
        </w:rPr>
      </w:pPr>
    </w:p>
    <w:p w14:paraId="7A884868"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Pr="003A48A5"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w:t>
      </w:r>
      <w:r w:rsidRPr="003A48A5">
        <w:rPr>
          <w:rFonts w:ascii="Times New Roman" w:eastAsia="Times New Roman" w:hAnsi="Times New Roman" w:cs="Times New Roman"/>
        </w:rPr>
        <w:t>документа.</w:t>
      </w:r>
    </w:p>
    <w:p w14:paraId="2E320C53" w14:textId="77777777" w:rsidR="00E24AD2" w:rsidRPr="003A48A5"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sidRPr="003A48A5">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Pr="003A48A5"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3A48A5"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3A48A5">
        <w:rPr>
          <w:rFonts w:ascii="Times New Roman" w:eastAsia="Times New Roman" w:hAnsi="Times New Roman" w:cs="Times New Roman"/>
          <w:b/>
        </w:rPr>
        <w:t>10. Обеспечение исполнения Договора</w:t>
      </w:r>
      <w:r w:rsidRPr="003A48A5">
        <w:rPr>
          <w:rFonts w:ascii="Times New Roman" w:eastAsia="Times New Roman" w:hAnsi="Times New Roman" w:cs="Times New Roman"/>
        </w:rPr>
        <w:t>.</w:t>
      </w:r>
    </w:p>
    <w:p w14:paraId="7EAB95DC" w14:textId="77777777" w:rsidR="005A137C" w:rsidRPr="003A48A5"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3A48A5">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средств на счёт Заказчика.</w:t>
      </w:r>
    </w:p>
    <w:p w14:paraId="17A11D66"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3A48A5">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w:t>
      </w:r>
      <w:r w:rsidRPr="007B7A62">
        <w:rPr>
          <w:rFonts w:ascii="Times New Roman" w:eastAsia="Times New Roman" w:hAnsi="Times New Roman" w:cs="Times New Roman"/>
        </w:rPr>
        <w:t xml:space="preserve">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195194C9" w14:textId="77777777" w:rsidTr="00FB7244">
        <w:tc>
          <w:tcPr>
            <w:tcW w:w="2660" w:type="dxa"/>
            <w:shd w:val="clear" w:color="auto" w:fill="auto"/>
          </w:tcPr>
          <w:p w14:paraId="1AF18AEE"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3F6B7AC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5437452C" w14:textId="77777777" w:rsidTr="00FB7244">
        <w:tc>
          <w:tcPr>
            <w:tcW w:w="2660" w:type="dxa"/>
            <w:shd w:val="clear" w:color="auto" w:fill="auto"/>
          </w:tcPr>
          <w:p w14:paraId="69C5A5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5E789D4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67032066" w14:textId="77777777" w:rsidTr="00FB7244">
        <w:tc>
          <w:tcPr>
            <w:tcW w:w="2660" w:type="dxa"/>
            <w:shd w:val="clear" w:color="auto" w:fill="auto"/>
          </w:tcPr>
          <w:p w14:paraId="67659DA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405DBC0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5FD496EC" w14:textId="77777777" w:rsidTr="00FB7244">
        <w:tc>
          <w:tcPr>
            <w:tcW w:w="2660" w:type="dxa"/>
            <w:shd w:val="clear" w:color="auto" w:fill="auto"/>
          </w:tcPr>
          <w:p w14:paraId="7DFECA4F"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2A4301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38D4BF06" w14:textId="77777777" w:rsidTr="00FB7244">
        <w:tc>
          <w:tcPr>
            <w:tcW w:w="2660" w:type="dxa"/>
            <w:shd w:val="clear" w:color="auto" w:fill="auto"/>
          </w:tcPr>
          <w:p w14:paraId="79AED60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069F7CCA" w14:textId="77777777" w:rsidTr="00FB7244">
        <w:tc>
          <w:tcPr>
            <w:tcW w:w="2660" w:type="dxa"/>
            <w:shd w:val="clear" w:color="auto" w:fill="auto"/>
          </w:tcPr>
          <w:p w14:paraId="54B1272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B6F6C7C" w14:textId="77777777" w:rsidTr="00FB7244">
        <w:tc>
          <w:tcPr>
            <w:tcW w:w="2660" w:type="dxa"/>
            <w:shd w:val="clear" w:color="auto" w:fill="auto"/>
          </w:tcPr>
          <w:p w14:paraId="2F830D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51B72E1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2AB06187" w14:textId="77777777" w:rsidTr="00FB7244">
        <w:tc>
          <w:tcPr>
            <w:tcW w:w="2660" w:type="dxa"/>
            <w:shd w:val="clear" w:color="auto" w:fill="auto"/>
          </w:tcPr>
          <w:p w14:paraId="7CA1CC3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6624BE9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B9A3423"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1EDE7ABA"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8170484" w14:textId="77777777" w:rsidR="00E24AD2" w:rsidRDefault="005A137C" w:rsidP="00642520">
      <w:pPr>
        <w:pBdr>
          <w:top w:val="nil"/>
          <w:left w:val="nil"/>
          <w:bottom w:val="nil"/>
          <w:right w:val="nil"/>
          <w:between w:val="nil"/>
        </w:pBdr>
        <w:ind w:left="993"/>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061518B8" w14:textId="77777777" w:rsidR="005A137C" w:rsidRPr="005A137C" w:rsidRDefault="005A137C" w:rsidP="005A137C">
      <w:pPr>
        <w:jc w:val="both"/>
        <w:rPr>
          <w:rFonts w:ascii="Times New Roman" w:eastAsia="Times New Roman" w:hAnsi="Times New Roman" w:cs="Times New Roman"/>
          <w:color w:val="auto"/>
          <w:lang w:eastAsia="en-GB" w:bidi="ar-SA"/>
        </w:rPr>
      </w:pPr>
    </w:p>
    <w:p w14:paraId="7261F95F" w14:textId="77777777" w:rsidR="005A137C" w:rsidRPr="005A137C" w:rsidRDefault="00E24AD2" w:rsidP="005606B3">
      <w:pPr>
        <w:pStyle w:val="a9"/>
        <w:numPr>
          <w:ilvl w:val="0"/>
          <w:numId w:val="18"/>
        </w:numPr>
        <w:ind w:left="0" w:firstLine="567"/>
        <w:jc w:val="both"/>
      </w:pPr>
      <w:r w:rsidRPr="005A137C">
        <w:lastRenderedPageBreak/>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33A8A9FF" w14:textId="3EB64217"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w:t>
      </w:r>
      <w:r w:rsidR="00766F91" w:rsidRPr="005A137C">
        <w:t>фотодокументы</w:t>
      </w:r>
      <w:r w:rsidRPr="005A137C">
        <w:t xml:space="preserve">),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4739D690"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4EAF7E1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0F0A302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 xml:space="preserve">Все изменения оформляются в письменном виде путем подписания Сторонами </w:t>
      </w:r>
      <w:r w:rsidR="00E24AD2">
        <w:rPr>
          <w:rFonts w:ascii="Times New Roman" w:eastAsia="Times New Roman" w:hAnsi="Times New Roman" w:cs="Times New Roman"/>
        </w:rPr>
        <w:lastRenderedPageBreak/>
        <w:t>Дополнительных соглашений к Договору.</w:t>
      </w:r>
    </w:p>
    <w:p w14:paraId="2DF1E767"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44729F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2922CB5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016BED89"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24844A5B"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57A44482" w14:textId="77777777" w:rsidTr="00D37783">
        <w:trPr>
          <w:trHeight w:val="4725"/>
          <w:jc w:val="center"/>
        </w:trPr>
        <w:tc>
          <w:tcPr>
            <w:tcW w:w="4821" w:type="dxa"/>
          </w:tcPr>
          <w:p w14:paraId="6D9FA745" w14:textId="77777777" w:rsidR="00E24AD2" w:rsidRDefault="00E24AD2" w:rsidP="00D37783">
            <w:pPr>
              <w:jc w:val="both"/>
              <w:rPr>
                <w:rFonts w:ascii="Times New Roman" w:eastAsia="Times New Roman" w:hAnsi="Times New Roman" w:cs="Times New Roman"/>
              </w:rPr>
            </w:pPr>
            <w:bookmarkStart w:id="21" w:name="_heading=h.35nkun2" w:colFirst="0" w:colLast="0"/>
            <w:bookmarkEnd w:id="21"/>
            <w:r>
              <w:rPr>
                <w:rFonts w:ascii="Times New Roman" w:eastAsia="Times New Roman" w:hAnsi="Times New Roman" w:cs="Times New Roman"/>
                <w:b/>
              </w:rPr>
              <w:lastRenderedPageBreak/>
              <w:t>Заказчик:</w:t>
            </w:r>
          </w:p>
          <w:p w14:paraId="20E0FA38"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1EBF7C1" w14:textId="77777777" w:rsidR="00E24AD2" w:rsidRPr="00AD05EE" w:rsidRDefault="00E24AD2" w:rsidP="00D37783">
            <w:pPr>
              <w:shd w:val="clear" w:color="auto" w:fill="FFFFFF"/>
              <w:jc w:val="both"/>
              <w:rPr>
                <w:rFonts w:ascii="Times New Roman" w:eastAsia="Times New Roman" w:hAnsi="Times New Roman" w:cs="Times New Roman"/>
              </w:rPr>
            </w:pPr>
            <w:bookmarkStart w:id="22" w:name="_heading=h.1ksv4uv" w:colFirst="0" w:colLast="0"/>
            <w:bookmarkEnd w:id="22"/>
            <w:r w:rsidRPr="00AD05EE">
              <w:rPr>
                <w:rFonts w:ascii="Times New Roman" w:eastAsia="Times New Roman" w:hAnsi="Times New Roman" w:cs="Times New Roman"/>
              </w:rPr>
              <w:t xml:space="preserve">675004, Амурская область, </w:t>
            </w:r>
          </w:p>
          <w:p w14:paraId="048C96E9"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20861C6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53FD226A"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1E2BC7"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6D82410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39051A7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3D5CD6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C35D7C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08A32A8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76A38350" w14:textId="77777777" w:rsidR="00E24AD2" w:rsidRDefault="00E24AD2" w:rsidP="00D37783">
            <w:pPr>
              <w:jc w:val="both"/>
              <w:rPr>
                <w:rFonts w:ascii="Times New Roman" w:eastAsia="Times New Roman" w:hAnsi="Times New Roman" w:cs="Times New Roman"/>
              </w:rPr>
            </w:pPr>
          </w:p>
          <w:p w14:paraId="79F18114"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0F1E78F"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1B4D2634"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9BF56C7"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C7111D8" w14:textId="77777777" w:rsidR="00E24AD2" w:rsidRDefault="00E24AD2" w:rsidP="00D37783">
            <w:pPr>
              <w:jc w:val="both"/>
              <w:rPr>
                <w:rFonts w:ascii="Times New Roman" w:eastAsia="Times New Roman" w:hAnsi="Times New Roman" w:cs="Times New Roman"/>
              </w:rPr>
            </w:pPr>
          </w:p>
          <w:p w14:paraId="58C6678E" w14:textId="77777777" w:rsidR="00E24AD2" w:rsidRDefault="00E24AD2" w:rsidP="00D37783">
            <w:pPr>
              <w:jc w:val="both"/>
              <w:rPr>
                <w:rFonts w:ascii="Times New Roman" w:eastAsia="Times New Roman" w:hAnsi="Times New Roman" w:cs="Times New Roman"/>
              </w:rPr>
            </w:pPr>
          </w:p>
          <w:p w14:paraId="4E7F957E" w14:textId="77777777" w:rsidR="00E24AD2" w:rsidRDefault="00E24AD2" w:rsidP="00D37783">
            <w:pPr>
              <w:jc w:val="both"/>
              <w:rPr>
                <w:rFonts w:ascii="Times New Roman" w:eastAsia="Times New Roman" w:hAnsi="Times New Roman" w:cs="Times New Roman"/>
              </w:rPr>
            </w:pPr>
          </w:p>
          <w:p w14:paraId="0F96D3A0" w14:textId="77777777" w:rsidR="00E24AD2" w:rsidRDefault="00E24AD2" w:rsidP="00D37783">
            <w:pPr>
              <w:jc w:val="both"/>
              <w:rPr>
                <w:rFonts w:ascii="Times New Roman" w:eastAsia="Times New Roman" w:hAnsi="Times New Roman" w:cs="Times New Roman"/>
              </w:rPr>
            </w:pPr>
          </w:p>
          <w:p w14:paraId="2841543A" w14:textId="77777777" w:rsidR="00E24AD2" w:rsidRDefault="00E24AD2" w:rsidP="00D37783">
            <w:pPr>
              <w:jc w:val="both"/>
              <w:rPr>
                <w:rFonts w:ascii="Times New Roman" w:eastAsia="Times New Roman" w:hAnsi="Times New Roman" w:cs="Times New Roman"/>
              </w:rPr>
            </w:pPr>
          </w:p>
          <w:p w14:paraId="6D490A43" w14:textId="77777777" w:rsidR="00E24AD2" w:rsidRDefault="00E24AD2" w:rsidP="00D37783">
            <w:pPr>
              <w:jc w:val="both"/>
              <w:rPr>
                <w:rFonts w:ascii="Times New Roman" w:eastAsia="Times New Roman" w:hAnsi="Times New Roman" w:cs="Times New Roman"/>
              </w:rPr>
            </w:pPr>
          </w:p>
          <w:p w14:paraId="261B9A56" w14:textId="77777777" w:rsidR="00E24AD2" w:rsidRDefault="00E24AD2" w:rsidP="00D37783">
            <w:pPr>
              <w:jc w:val="both"/>
              <w:rPr>
                <w:rFonts w:ascii="Times New Roman" w:eastAsia="Times New Roman" w:hAnsi="Times New Roman" w:cs="Times New Roman"/>
              </w:rPr>
            </w:pPr>
          </w:p>
          <w:p w14:paraId="0BFCA199" w14:textId="77777777" w:rsidR="00E24AD2" w:rsidRDefault="00E24AD2" w:rsidP="00D37783">
            <w:pPr>
              <w:jc w:val="both"/>
              <w:rPr>
                <w:rFonts w:ascii="Times New Roman" w:eastAsia="Times New Roman" w:hAnsi="Times New Roman" w:cs="Times New Roman"/>
              </w:rPr>
            </w:pPr>
          </w:p>
          <w:p w14:paraId="75D02194" w14:textId="77777777" w:rsidR="00E24AD2" w:rsidRDefault="00E24AD2" w:rsidP="00D37783">
            <w:pPr>
              <w:jc w:val="both"/>
              <w:rPr>
                <w:rFonts w:ascii="Times New Roman" w:eastAsia="Times New Roman" w:hAnsi="Times New Roman" w:cs="Times New Roman"/>
              </w:rPr>
            </w:pPr>
          </w:p>
          <w:p w14:paraId="4CA5110B" w14:textId="77777777" w:rsidR="00E24AD2" w:rsidRDefault="00E24AD2" w:rsidP="00D37783">
            <w:pPr>
              <w:jc w:val="both"/>
              <w:rPr>
                <w:rFonts w:ascii="Times New Roman" w:eastAsia="Times New Roman" w:hAnsi="Times New Roman" w:cs="Times New Roman"/>
              </w:rPr>
            </w:pPr>
          </w:p>
          <w:p w14:paraId="738BAA96" w14:textId="77777777" w:rsidR="00E24AD2" w:rsidRDefault="00E24AD2" w:rsidP="00D37783">
            <w:pPr>
              <w:jc w:val="both"/>
              <w:rPr>
                <w:rFonts w:ascii="Times New Roman" w:eastAsia="Times New Roman" w:hAnsi="Times New Roman" w:cs="Times New Roman"/>
              </w:rPr>
            </w:pPr>
          </w:p>
          <w:p w14:paraId="501C234B" w14:textId="77777777" w:rsidR="00E24AD2" w:rsidRDefault="00E24AD2" w:rsidP="00D37783">
            <w:pPr>
              <w:jc w:val="both"/>
              <w:rPr>
                <w:rFonts w:ascii="Times New Roman" w:eastAsia="Times New Roman" w:hAnsi="Times New Roman" w:cs="Times New Roman"/>
              </w:rPr>
            </w:pPr>
            <w:bookmarkStart w:id="23" w:name="_heading=h.44sinio" w:colFirst="0" w:colLast="0"/>
            <w:bookmarkEnd w:id="23"/>
          </w:p>
          <w:p w14:paraId="6282D62D" w14:textId="77777777" w:rsidR="00E24AD2" w:rsidRDefault="00E24AD2" w:rsidP="00D37783">
            <w:pPr>
              <w:jc w:val="both"/>
              <w:rPr>
                <w:rFonts w:ascii="Times New Roman" w:eastAsia="Times New Roman" w:hAnsi="Times New Roman" w:cs="Times New Roman"/>
              </w:rPr>
            </w:pPr>
          </w:p>
          <w:p w14:paraId="505F65B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6CD4656"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3C1047EE" w14:textId="77777777" w:rsidR="00E24AD2" w:rsidRDefault="00E24AD2" w:rsidP="00D37783">
            <w:pPr>
              <w:jc w:val="both"/>
              <w:rPr>
                <w:rFonts w:ascii="Times New Roman" w:eastAsia="Times New Roman" w:hAnsi="Times New Roman" w:cs="Times New Roman"/>
              </w:rPr>
            </w:pPr>
            <w:bookmarkStart w:id="24" w:name="_heading=h.2jxsxqh" w:colFirst="0" w:colLast="0"/>
            <w:bookmarkEnd w:id="24"/>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3E5214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9F6FC5">
          <w:pgSz w:w="11900" w:h="16840"/>
          <w:pgMar w:top="1135" w:right="851" w:bottom="1134" w:left="1134" w:header="709" w:footer="709" w:gutter="0"/>
          <w:pgNumType w:start="1"/>
          <w:cols w:space="720"/>
        </w:sectPr>
      </w:pPr>
    </w:p>
    <w:p w14:paraId="183A1914"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07E0D2E9"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5707E26D"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648648C3" w14:textId="0870071A"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от «___» _____ 202</w:t>
      </w:r>
      <w:r w:rsidR="001C29E4">
        <w:rPr>
          <w:rFonts w:ascii="Times New Roman" w:eastAsia="Times New Roman" w:hAnsi="Times New Roman" w:cs="Times New Roman"/>
        </w:rPr>
        <w:t>4</w:t>
      </w:r>
      <w:r w:rsidR="00E24AD2">
        <w:rPr>
          <w:rFonts w:ascii="Times New Roman" w:eastAsia="Times New Roman" w:hAnsi="Times New Roman" w:cs="Times New Roman"/>
        </w:rPr>
        <w:t xml:space="preserve"> г. № ________</w:t>
      </w:r>
    </w:p>
    <w:p w14:paraId="0EA24087" w14:textId="77777777" w:rsidR="00E24AD2" w:rsidRDefault="00E24AD2" w:rsidP="00E24AD2">
      <w:pPr>
        <w:keepNext/>
        <w:keepLines/>
        <w:ind w:right="-23"/>
        <w:jc w:val="center"/>
        <w:rPr>
          <w:rFonts w:ascii="Times New Roman" w:eastAsia="Times New Roman" w:hAnsi="Times New Roman" w:cs="Times New Roman"/>
          <w:b/>
        </w:rPr>
      </w:pPr>
    </w:p>
    <w:p w14:paraId="01922CC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4344CA" w:rsidRDefault="009F6FC5" w:rsidP="009F6FC5">
      <w:pPr>
        <w:keepNext/>
        <w:keepLines/>
        <w:spacing w:after="60"/>
        <w:ind w:firstLine="567"/>
        <w:jc w:val="center"/>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ТЕХНИЧЕСКОЕ ЗАДАНИЕ</w:t>
      </w:r>
    </w:p>
    <w:p w14:paraId="49A24B2E" w14:textId="77777777" w:rsidR="00766F91" w:rsidRDefault="00766F91" w:rsidP="00766F91">
      <w:pPr>
        <w:keepNext/>
        <w:tabs>
          <w:tab w:val="left" w:pos="4680"/>
        </w:tabs>
        <w:ind w:left="284" w:right="276"/>
        <w:jc w:val="center"/>
        <w:rPr>
          <w:rFonts w:ascii="Times New Roman" w:eastAsia="Times New Roman" w:hAnsi="Times New Roman" w:cs="Times New Roman"/>
          <w:b/>
        </w:rPr>
      </w:pPr>
      <w:r>
        <w:rPr>
          <w:rFonts w:ascii="Times New Roman" w:eastAsia="Times New Roman" w:hAnsi="Times New Roman" w:cs="Times New Roman"/>
          <w:b/>
        </w:rPr>
        <w:t xml:space="preserve">на выполнение работ по разработке проектно–сметной документации объекта: </w:t>
      </w:r>
    </w:p>
    <w:p w14:paraId="722AF59B" w14:textId="77777777" w:rsidR="00766F91" w:rsidRDefault="00766F91" w:rsidP="00766F91">
      <w:pPr>
        <w:keepNext/>
        <w:tabs>
          <w:tab w:val="left" w:pos="4680"/>
        </w:tabs>
        <w:ind w:left="284" w:right="276"/>
        <w:jc w:val="center"/>
        <w:rPr>
          <w:rFonts w:ascii="Times New Roman" w:eastAsia="Times New Roman" w:hAnsi="Times New Roman" w:cs="Times New Roman"/>
          <w:b/>
        </w:rPr>
      </w:pPr>
      <w:r>
        <w:rPr>
          <w:rFonts w:ascii="Times New Roman" w:eastAsia="Times New Roman" w:hAnsi="Times New Roman" w:cs="Times New Roman"/>
          <w:b/>
        </w:rPr>
        <w:t xml:space="preserve">Благоустройство центрального парка «Парк Культур» в селе Екатеринославка </w:t>
      </w:r>
    </w:p>
    <w:p w14:paraId="751D299A" w14:textId="77777777" w:rsidR="00766F91" w:rsidRDefault="00766F91" w:rsidP="00766F91">
      <w:pPr>
        <w:keepNext/>
        <w:tabs>
          <w:tab w:val="left" w:pos="4680"/>
        </w:tabs>
        <w:spacing w:before="180" w:after="180"/>
        <w:ind w:left="284" w:right="276"/>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Адрес (местонахождение) объекта: Российская Федерация, Амурская область, Октябрьский район, с. Екатеринославка. </w:t>
      </w: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3A48A5" w14:paraId="5B87DCB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367E5548"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279A715E" w14:textId="77777777" w:rsidR="003A48A5" w:rsidRDefault="003A48A5" w:rsidP="007325B6">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6AFBDE31" w14:textId="77777777" w:rsidR="003A48A5" w:rsidRDefault="003A48A5" w:rsidP="007325B6">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3A48A5" w14:paraId="53BDA4D7"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062BF789"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C3F113"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B04497B"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6E83DCE1"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3A48A5" w14:paraId="34201F8B"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2D69A4BF"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E208A8"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272E3A2"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2C938615"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328BB15E"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 ОГРН 1202800008366</w:t>
            </w:r>
          </w:p>
        </w:tc>
      </w:tr>
      <w:tr w:rsidR="003A48A5" w14:paraId="5065443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4F66DA68"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D5A97D"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AD3F4DB"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3A48A5" w14:paraId="5A1ED0FD"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7F780FF"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D1C9040" w14:textId="77777777" w:rsidR="003A48A5" w:rsidRDefault="003A48A5" w:rsidP="007325B6">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BD6CA61" w14:textId="77777777" w:rsidR="003A48A5" w:rsidRDefault="003A48A5" w:rsidP="007325B6">
            <w:pPr>
              <w:keepNext/>
              <w:tabs>
                <w:tab w:val="left" w:pos="4680"/>
              </w:tabs>
              <w:spacing w:before="180" w:after="180"/>
              <w:ind w:left="73"/>
              <w:jc w:val="both"/>
              <w:rPr>
                <w:rFonts w:ascii="Times New Roman" w:eastAsia="Times New Roman" w:hAnsi="Times New Roman" w:cs="Times New Roman"/>
                <w:sz w:val="20"/>
                <w:szCs w:val="20"/>
              </w:rPr>
            </w:pPr>
            <w:r>
              <w:rPr>
                <w:rFonts w:ascii="Times New Roman" w:eastAsia="Times New Roman" w:hAnsi="Times New Roman" w:cs="Times New Roman"/>
              </w:rPr>
              <w:t>Российская Федерация, Амурская область, Октябрьский район, с. Екатеринославка.</w:t>
            </w:r>
          </w:p>
        </w:tc>
      </w:tr>
      <w:tr w:rsidR="003A48A5" w14:paraId="3F2403B2" w14:textId="77777777" w:rsidTr="007325B6">
        <w:trPr>
          <w:trHeight w:val="375"/>
          <w:jc w:val="center"/>
        </w:trPr>
        <w:tc>
          <w:tcPr>
            <w:tcW w:w="690" w:type="dxa"/>
            <w:tcBorders>
              <w:top w:val="single" w:sz="4" w:space="0" w:color="000000"/>
              <w:left w:val="single" w:sz="4" w:space="0" w:color="000000"/>
              <w:bottom w:val="single" w:sz="4" w:space="0" w:color="000000"/>
              <w:right w:val="single" w:sz="4" w:space="0" w:color="000000"/>
            </w:tcBorders>
          </w:tcPr>
          <w:p w14:paraId="6B446D5F"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B24D231" w14:textId="77777777" w:rsidR="003A48A5" w:rsidRDefault="003A48A5" w:rsidP="007325B6">
            <w:pPr>
              <w:keepNext/>
              <w:tabs>
                <w:tab w:val="left" w:pos="4680"/>
              </w:tabs>
              <w:spacing w:before="180" w:after="180" w:line="276" w:lineRule="auto"/>
              <w:ind w:left="161"/>
              <w:jc w:val="both"/>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0EA0853C" w14:textId="77777777" w:rsidR="003A48A5" w:rsidRDefault="003A48A5" w:rsidP="007325B6">
            <w:pPr>
              <w:keepNext/>
              <w:tabs>
                <w:tab w:val="left" w:pos="4680"/>
              </w:tabs>
              <w:spacing w:before="180" w:after="180" w:line="276" w:lineRule="auto"/>
              <w:ind w:left="73"/>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3A48A5" w14:paraId="23544FD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63AEA6A4"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E3BDFC2" w14:textId="77777777" w:rsidR="003A48A5" w:rsidRDefault="003A48A5" w:rsidP="007325B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A03EAD3" w14:textId="77777777" w:rsidR="003A48A5" w:rsidRDefault="003A48A5" w:rsidP="007325B6">
            <w:pPr>
              <w:ind w:left="73"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3A48A5" w14:paraId="137979B2"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4886F07"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186404" w14:textId="77777777" w:rsidR="003A48A5" w:rsidRDefault="003A48A5" w:rsidP="007325B6">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0FC1CCB1" w14:textId="77777777" w:rsidR="003A48A5" w:rsidRDefault="003A48A5" w:rsidP="007325B6">
            <w:pPr>
              <w:ind w:left="140" w:right="14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Амурской области, Октябрьский район, с. Екатеринославка.</w:t>
            </w:r>
          </w:p>
          <w:p w14:paraId="18D6509C" w14:textId="77777777" w:rsidR="003A48A5" w:rsidRDefault="003A48A5" w:rsidP="007325B6">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Земельные участки с кадастровыми номерами </w:t>
            </w:r>
          </w:p>
          <w:p w14:paraId="70DF2DE3" w14:textId="77777777" w:rsidR="003A48A5" w:rsidRDefault="003A48A5" w:rsidP="007325B6">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28:19:011228:61 </w:t>
            </w:r>
          </w:p>
          <w:p w14:paraId="3CF046AA" w14:textId="77777777" w:rsidR="003A48A5" w:rsidRDefault="003A48A5" w:rsidP="007325B6">
            <w:pPr>
              <w:ind w:left="140" w:right="140"/>
              <w:jc w:val="both"/>
              <w:rPr>
                <w:rFonts w:ascii="Times New Roman" w:eastAsia="Times New Roman" w:hAnsi="Times New Roman" w:cs="Times New Roman"/>
              </w:rPr>
            </w:pPr>
            <w:r>
              <w:rPr>
                <w:rFonts w:ascii="Times New Roman" w:eastAsia="Times New Roman" w:hAnsi="Times New Roman" w:cs="Times New Roman"/>
              </w:rPr>
              <w:t>28:19:011228:66</w:t>
            </w:r>
          </w:p>
          <w:p w14:paraId="68D3C27E" w14:textId="77777777" w:rsidR="003A48A5" w:rsidRDefault="003A48A5" w:rsidP="007325B6">
            <w:pPr>
              <w:ind w:left="140" w:right="140"/>
              <w:jc w:val="both"/>
              <w:rPr>
                <w:rFonts w:ascii="Times New Roman" w:eastAsia="Times New Roman" w:hAnsi="Times New Roman" w:cs="Times New Roman"/>
              </w:rPr>
            </w:pPr>
          </w:p>
          <w:p w14:paraId="1ED95AB4" w14:textId="77777777" w:rsidR="003A48A5" w:rsidRDefault="003A48A5" w:rsidP="007325B6">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Площадь благоустраиваемой территории - 17600 </w:t>
            </w:r>
            <w:proofErr w:type="spellStart"/>
            <w:r>
              <w:rPr>
                <w:rFonts w:ascii="Times New Roman" w:eastAsia="Times New Roman" w:hAnsi="Times New Roman" w:cs="Times New Roman"/>
              </w:rPr>
              <w:t>кв.м</w:t>
            </w:r>
            <w:proofErr w:type="spellEnd"/>
            <w:r>
              <w:rPr>
                <w:rFonts w:ascii="Times New Roman" w:eastAsia="Times New Roman" w:hAnsi="Times New Roman" w:cs="Times New Roman"/>
              </w:rPr>
              <w:t>.</w:t>
            </w:r>
          </w:p>
        </w:tc>
      </w:tr>
      <w:tr w:rsidR="003A48A5" w14:paraId="683E4D42"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63E4E06"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0F44040A" w14:textId="77777777" w:rsidR="003A48A5" w:rsidRDefault="003A48A5" w:rsidP="007325B6">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3F5BAE87" w14:textId="77777777" w:rsidR="003A48A5" w:rsidRDefault="003A48A5" w:rsidP="007325B6">
            <w:pPr>
              <w:ind w:right="130"/>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3B43420B" w14:textId="77777777" w:rsidR="003A48A5" w:rsidRDefault="003A48A5" w:rsidP="007325B6">
            <w:pPr>
              <w:ind w:right="130"/>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1E496109" w14:textId="77777777" w:rsidR="003A48A5" w:rsidRDefault="003A48A5" w:rsidP="007325B6">
            <w:pPr>
              <w:ind w:right="130"/>
              <w:jc w:val="both"/>
              <w:rPr>
                <w:rFonts w:ascii="Times New Roman" w:eastAsia="Times New Roman" w:hAnsi="Times New Roman" w:cs="Times New Roman"/>
              </w:rPr>
            </w:pPr>
            <w:r>
              <w:rPr>
                <w:rFonts w:ascii="Times New Roman" w:eastAsia="Times New Roman" w:hAnsi="Times New Roman" w:cs="Times New Roman"/>
              </w:rPr>
              <w:t xml:space="preserve">- концепция благоустройства объекта: «Благоустройство центрального парка «Парк культур в селе Екатеринославка» </w:t>
            </w:r>
          </w:p>
          <w:p w14:paraId="001C633A" w14:textId="77777777" w:rsidR="003A48A5" w:rsidRDefault="003A48A5" w:rsidP="007325B6">
            <w:pPr>
              <w:ind w:right="130"/>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5C174A16" w14:textId="77777777" w:rsidR="003A48A5" w:rsidRDefault="003A48A5" w:rsidP="007325B6">
            <w:pPr>
              <w:ind w:right="130"/>
              <w:jc w:val="both"/>
              <w:rPr>
                <w:rFonts w:ascii="Times New Roman" w:eastAsia="Times New Roman" w:hAnsi="Times New Roman" w:cs="Times New Roman"/>
              </w:rPr>
            </w:pPr>
          </w:p>
          <w:p w14:paraId="048219AB" w14:textId="77777777" w:rsidR="003A48A5" w:rsidRDefault="003A48A5" w:rsidP="007325B6">
            <w:pPr>
              <w:ind w:right="130"/>
              <w:jc w:val="both"/>
              <w:rPr>
                <w:rFonts w:ascii="Times New Roman" w:eastAsia="Times New Roman" w:hAnsi="Times New Roman" w:cs="Times New Roman"/>
                <w:b/>
                <w:i/>
              </w:rPr>
            </w:pPr>
            <w:r>
              <w:rPr>
                <w:rFonts w:ascii="Times New Roman" w:eastAsia="Times New Roman" w:hAnsi="Times New Roman" w:cs="Times New Roman"/>
                <w:b/>
                <w:i/>
              </w:rPr>
              <w:lastRenderedPageBreak/>
              <w:t>Получается Подрядчиком самостоятельно:</w:t>
            </w:r>
          </w:p>
          <w:p w14:paraId="0E1F77A9" w14:textId="77777777" w:rsidR="003A48A5" w:rsidRDefault="003A48A5" w:rsidP="007325B6">
            <w:pPr>
              <w:ind w:right="130"/>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3A48A5" w14:paraId="6FBE385D"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926C607"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1F87C759" w14:textId="77777777" w:rsidR="003A48A5" w:rsidRDefault="003A48A5"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36F75BC7" w14:textId="77777777" w:rsidR="003A48A5" w:rsidRDefault="003A48A5" w:rsidP="007325B6">
            <w:pPr>
              <w:ind w:left="141"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4A88AED8"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78A86E3B"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7099BE7F"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552E1216" w14:textId="77777777" w:rsidR="003A48A5" w:rsidRDefault="003A48A5" w:rsidP="007325B6">
            <w:pPr>
              <w:ind w:left="141" w:right="130"/>
              <w:jc w:val="both"/>
              <w:rPr>
                <w:rFonts w:ascii="Times New Roman" w:eastAsia="Times New Roman" w:hAnsi="Times New Roman" w:cs="Times New Roman"/>
              </w:rPr>
            </w:pPr>
          </w:p>
          <w:p w14:paraId="6378AAE2" w14:textId="77777777" w:rsidR="003A48A5" w:rsidRDefault="003A48A5" w:rsidP="007325B6">
            <w:pPr>
              <w:ind w:left="141"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2740989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742A8F53"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1FC96561"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0C430864"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02A5A91E"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28558DA3"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7527605C"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02A89878"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18EDEE91"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7AE5E24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w:t>
            </w:r>
            <w:r>
              <w:rPr>
                <w:rFonts w:ascii="Times New Roman" w:eastAsia="Times New Roman" w:hAnsi="Times New Roman" w:cs="Times New Roman"/>
              </w:rPr>
              <w:lastRenderedPageBreak/>
              <w:t xml:space="preserve">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6026B813"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48709B86" w14:textId="77777777" w:rsidR="003A48A5" w:rsidRDefault="003A48A5" w:rsidP="007325B6">
            <w:pPr>
              <w:ind w:left="141" w:right="130"/>
              <w:jc w:val="both"/>
              <w:rPr>
                <w:rFonts w:ascii="Times New Roman" w:eastAsia="Times New Roman" w:hAnsi="Times New Roman" w:cs="Times New Roman"/>
              </w:rPr>
            </w:pPr>
          </w:p>
          <w:p w14:paraId="230B4FBA" w14:textId="77777777" w:rsidR="003A48A5" w:rsidRDefault="003A48A5" w:rsidP="007325B6">
            <w:pPr>
              <w:ind w:left="141"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03FE6991"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52248EBB"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5F847878" w14:textId="77777777" w:rsidR="003A48A5" w:rsidRDefault="003A48A5" w:rsidP="007325B6">
            <w:pPr>
              <w:ind w:left="141" w:right="130"/>
              <w:jc w:val="both"/>
              <w:rPr>
                <w:rFonts w:ascii="Times New Roman" w:eastAsia="Times New Roman" w:hAnsi="Times New Roman" w:cs="Times New Roman"/>
              </w:rPr>
            </w:pPr>
          </w:p>
          <w:p w14:paraId="780E79F1" w14:textId="77777777" w:rsidR="003A48A5" w:rsidRDefault="003A48A5" w:rsidP="007325B6">
            <w:pPr>
              <w:ind w:left="141"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5E691766"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00B37FD9"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013C4881"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00B637D6"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6988C9D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5. Камеры наблюдения расположить таким образом, чтобы просматривалась территория объекта проектирования в </w:t>
            </w:r>
            <w:r>
              <w:rPr>
                <w:rFonts w:ascii="Times New Roman" w:eastAsia="Times New Roman" w:hAnsi="Times New Roman" w:cs="Times New Roman"/>
              </w:rPr>
              <w:lastRenderedPageBreak/>
              <w:t>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3FB43E6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00CAD003"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7F9AA75A"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6B13249A"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58700588"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Интерфейсы: IEEE 802.3/802.3u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xml:space="preserve"> 10/100 BASE-TX, управление потоком IEEE 802.3x для полнодуплексного режима;</w:t>
            </w:r>
          </w:p>
          <w:p w14:paraId="5C91074C"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42D1E718"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Управление: настройка всех функций через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-браузер, аутентификация паролем, цифровое шифрование HTTP и RTSP; просмотр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Video</w:t>
            </w:r>
            <w:proofErr w:type="spellEnd"/>
            <w:r>
              <w:rPr>
                <w:rFonts w:ascii="Times New Roman" w:eastAsia="Times New Roman" w:hAnsi="Times New Roman" w:cs="Times New Roman"/>
              </w:rPr>
              <w:t>.</w:t>
            </w:r>
          </w:p>
          <w:p w14:paraId="099B608F"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28D40373"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689520C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3C174F81"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6551E034"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11130AA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228C6164"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7E81000F"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35EC2B46"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4044DE97"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интернет-канала не должна вызывать задержку видеосигнала на мобильных устройствах</w:t>
            </w:r>
          </w:p>
          <w:p w14:paraId="2D1C2F9B"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Подрядчик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2D5B249A"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1C97F2E0"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0C4D476E"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Сохранение всей накопленной на момент отказа или выхода из строя информации при отказе любого </w:t>
            </w:r>
            <w:r>
              <w:rPr>
                <w:rFonts w:ascii="Times New Roman" w:eastAsia="Times New Roman" w:hAnsi="Times New Roman" w:cs="Times New Roman"/>
              </w:rPr>
              <w:lastRenderedPageBreak/>
              <w:t>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0BBA0874"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7AE2F42C" w14:textId="77777777" w:rsidR="003A48A5" w:rsidRDefault="003A48A5" w:rsidP="007325B6">
            <w:pPr>
              <w:ind w:left="141" w:right="130"/>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3A48A5" w14:paraId="1BBB4B0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6F8535B4"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A2636" w14:textId="77777777" w:rsidR="003A48A5" w:rsidRDefault="003A48A5"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5748CE24" w14:textId="77777777" w:rsidR="003A48A5" w:rsidRDefault="003A48A5" w:rsidP="007325B6">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923D5"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2280534F"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3008C8A1"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5C05948A"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5D2059FB"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3D28E8F2"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657D61EE"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1622D562" w14:textId="77777777" w:rsidR="003A48A5" w:rsidRDefault="003A48A5" w:rsidP="007325B6">
            <w:pPr>
              <w:ind w:left="142" w:right="130"/>
              <w:jc w:val="both"/>
              <w:rPr>
                <w:rFonts w:ascii="Times New Roman" w:eastAsia="Times New Roman" w:hAnsi="Times New Roman" w:cs="Times New Roman"/>
              </w:rPr>
            </w:pPr>
          </w:p>
          <w:p w14:paraId="5160D5FC"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Проектными решениями должно быть предусмотрено создание благоустроенной территории: </w:t>
            </w:r>
          </w:p>
          <w:p w14:paraId="0AFE0608" w14:textId="77777777" w:rsidR="003A48A5" w:rsidRDefault="003A48A5" w:rsidP="007325B6">
            <w:pPr>
              <w:ind w:left="142" w:right="130"/>
              <w:jc w:val="both"/>
              <w:rPr>
                <w:rFonts w:ascii="Times New Roman" w:eastAsia="Times New Roman" w:hAnsi="Times New Roman" w:cs="Times New Roman"/>
              </w:rPr>
            </w:pPr>
          </w:p>
          <w:p w14:paraId="4E3A2072" w14:textId="77777777" w:rsidR="003A48A5" w:rsidRDefault="003A48A5"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Центральная площадь и Круг Культур:</w:t>
            </w:r>
          </w:p>
          <w:p w14:paraId="26FB9074"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Амфитеатр,</w:t>
            </w:r>
          </w:p>
          <w:p w14:paraId="1BE18038"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-Танцевальная площадка,</w:t>
            </w:r>
          </w:p>
          <w:p w14:paraId="3500A229"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Навесы с качелями и скамейками,</w:t>
            </w:r>
          </w:p>
          <w:p w14:paraId="7459D31C"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Круг культур: размещение интерактивных арт-объектов, информационных стендов.</w:t>
            </w:r>
          </w:p>
          <w:p w14:paraId="3504DFAB"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Центральная площадь предполагает спокойный отдых на скамейках, парковых качелях под радиальными навесами или на амфитеатре. В площадь также заложена функция танцевальной </w:t>
            </w:r>
          </w:p>
          <w:p w14:paraId="17057EC3"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площадки, где могут проходить городские мероприятия, танцевальные вечера. Вокруг площади сформирован Круг Культур, рассказывающий через арт-объекты и информационные стенды о культурах, растущих в регионе (предполагает размещение интерактивных арт-объектов, информационных стендов).</w:t>
            </w:r>
          </w:p>
          <w:p w14:paraId="48DCB7EF" w14:textId="77777777" w:rsidR="003A48A5" w:rsidRDefault="003A48A5" w:rsidP="007325B6">
            <w:pPr>
              <w:ind w:left="142" w:right="130"/>
              <w:jc w:val="both"/>
              <w:rPr>
                <w:rFonts w:ascii="Times New Roman" w:eastAsia="Times New Roman" w:hAnsi="Times New Roman" w:cs="Times New Roman"/>
                <w:b/>
              </w:rPr>
            </w:pPr>
          </w:p>
          <w:p w14:paraId="56893566" w14:textId="77777777" w:rsidR="003A48A5" w:rsidRDefault="003A48A5"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Музейная зона:</w:t>
            </w:r>
          </w:p>
          <w:p w14:paraId="68D26145"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Выставочное пространство,</w:t>
            </w:r>
          </w:p>
          <w:p w14:paraId="69EA7E63"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Перголы-изгибы,</w:t>
            </w:r>
          </w:p>
          <w:p w14:paraId="63FF9280"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Арт-объект «Телега»</w:t>
            </w:r>
          </w:p>
          <w:p w14:paraId="5EA41FF9"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Дорога переселенцев (тропа с разным покрытием)</w:t>
            </w:r>
          </w:p>
          <w:p w14:paraId="596B8DBD"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 Потенциальное развитие музея.</w:t>
            </w:r>
          </w:p>
          <w:p w14:paraId="0E297649"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Музейная зона отражает </w:t>
            </w:r>
            <w:proofErr w:type="spellStart"/>
            <w:r>
              <w:rPr>
                <w:rFonts w:ascii="Times New Roman" w:eastAsia="Times New Roman" w:hAnsi="Times New Roman" w:cs="Times New Roman"/>
              </w:rPr>
              <w:t>айдентику</w:t>
            </w:r>
            <w:proofErr w:type="spellEnd"/>
            <w:r>
              <w:rPr>
                <w:rFonts w:ascii="Times New Roman" w:eastAsia="Times New Roman" w:hAnsi="Times New Roman" w:cs="Times New Roman"/>
              </w:rPr>
              <w:t xml:space="preserve"> села, это проявляется в орнаментах плитки, перголах в виде изб переселенцев, а также арт-объекте Телега, на котором отображен их маршрут.  Вокруг музея располагается зона тихого отдыха, подходящая для выставок под открытым небом или других краеведческих мероприятий на свежем воздухе. Также, с одной стороны, от музея заложено место под его потенциальное развитие.</w:t>
            </w:r>
          </w:p>
          <w:p w14:paraId="67AB9433" w14:textId="77777777" w:rsidR="003A48A5" w:rsidRDefault="003A48A5" w:rsidP="007325B6">
            <w:pPr>
              <w:ind w:left="142" w:right="130"/>
              <w:jc w:val="both"/>
              <w:rPr>
                <w:rFonts w:ascii="Times New Roman" w:eastAsia="Times New Roman" w:hAnsi="Times New Roman" w:cs="Times New Roman"/>
              </w:rPr>
            </w:pPr>
          </w:p>
          <w:p w14:paraId="3C6165E2"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b/>
              </w:rPr>
              <w:t>Кафе</w:t>
            </w:r>
            <w:r>
              <w:rPr>
                <w:rFonts w:ascii="Times New Roman" w:eastAsia="Times New Roman" w:hAnsi="Times New Roman" w:cs="Times New Roman"/>
              </w:rPr>
              <w:t>:</w:t>
            </w:r>
          </w:p>
          <w:p w14:paraId="7F8E6484"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Крытый павильон,</w:t>
            </w:r>
          </w:p>
          <w:p w14:paraId="14B31EDB"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Пергола, на которую можно натянуть тент,</w:t>
            </w:r>
          </w:p>
          <w:p w14:paraId="36B377A0"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Экран для просмотра фильмов.</w:t>
            </w:r>
          </w:p>
          <w:p w14:paraId="1E00F438"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Наполнение павильона предполагается по принципу </w:t>
            </w:r>
            <w:proofErr w:type="spellStart"/>
            <w:r>
              <w:rPr>
                <w:rFonts w:ascii="Times New Roman" w:eastAsia="Times New Roman" w:hAnsi="Times New Roman" w:cs="Times New Roman"/>
              </w:rPr>
              <w:t>фуд</w:t>
            </w:r>
            <w:proofErr w:type="spellEnd"/>
            <w:r>
              <w:rPr>
                <w:rFonts w:ascii="Times New Roman" w:eastAsia="Times New Roman" w:hAnsi="Times New Roman" w:cs="Times New Roman"/>
              </w:rPr>
              <w:t>- корта. Место позволяет дать вариативность для арендаторов и вмещать сразу несколько небольших кафе.</w:t>
            </w:r>
          </w:p>
          <w:p w14:paraId="25A5B993" w14:textId="77777777" w:rsidR="003A48A5" w:rsidRDefault="003A48A5" w:rsidP="007325B6">
            <w:pPr>
              <w:ind w:left="142" w:right="130"/>
              <w:jc w:val="both"/>
              <w:rPr>
                <w:rFonts w:ascii="Times New Roman" w:eastAsia="Times New Roman" w:hAnsi="Times New Roman" w:cs="Times New Roman"/>
              </w:rPr>
            </w:pPr>
          </w:p>
          <w:p w14:paraId="61CCFCD7" w14:textId="77777777" w:rsidR="003A48A5" w:rsidRDefault="003A48A5"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 xml:space="preserve">Скейт-парк и </w:t>
            </w:r>
            <w:proofErr w:type="spellStart"/>
            <w:r>
              <w:rPr>
                <w:rFonts w:ascii="Times New Roman" w:eastAsia="Times New Roman" w:hAnsi="Times New Roman" w:cs="Times New Roman"/>
                <w:b/>
              </w:rPr>
              <w:t>воркаут</w:t>
            </w:r>
            <w:proofErr w:type="spellEnd"/>
            <w:r>
              <w:rPr>
                <w:rFonts w:ascii="Times New Roman" w:eastAsia="Times New Roman" w:hAnsi="Times New Roman" w:cs="Times New Roman"/>
                <w:b/>
              </w:rPr>
              <w:t xml:space="preserve"> площадка:</w:t>
            </w:r>
          </w:p>
          <w:p w14:paraId="100CA60A"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Рампа,</w:t>
            </w:r>
          </w:p>
          <w:p w14:paraId="504A909E"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Амфитеатр 1,</w:t>
            </w:r>
          </w:p>
          <w:p w14:paraId="579AE612"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Воркаут</w:t>
            </w:r>
            <w:proofErr w:type="spellEnd"/>
            <w:r>
              <w:rPr>
                <w:rFonts w:ascii="Times New Roman" w:eastAsia="Times New Roman" w:hAnsi="Times New Roman" w:cs="Times New Roman"/>
              </w:rPr>
              <w:t xml:space="preserve"> площадка (2 этап развития парка),</w:t>
            </w:r>
          </w:p>
          <w:p w14:paraId="6C793739"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Амфитеатор</w:t>
            </w:r>
            <w:proofErr w:type="spellEnd"/>
            <w:r>
              <w:rPr>
                <w:rFonts w:ascii="Times New Roman" w:eastAsia="Times New Roman" w:hAnsi="Times New Roman" w:cs="Times New Roman"/>
              </w:rPr>
              <w:t xml:space="preserve"> 2 (2 этап развития парка).</w:t>
            </w:r>
          </w:p>
          <w:p w14:paraId="01487B20"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Предусмотрено наличие необходимого оборудования для </w:t>
            </w:r>
            <w:proofErr w:type="spellStart"/>
            <w:r>
              <w:rPr>
                <w:rFonts w:ascii="Times New Roman" w:eastAsia="Times New Roman" w:hAnsi="Times New Roman" w:cs="Times New Roman"/>
              </w:rPr>
              <w:t>воркаута</w:t>
            </w:r>
            <w:proofErr w:type="spellEnd"/>
            <w:r>
              <w:rPr>
                <w:rFonts w:ascii="Times New Roman" w:eastAsia="Times New Roman" w:hAnsi="Times New Roman" w:cs="Times New Roman"/>
              </w:rPr>
              <w:t xml:space="preserve">, а также большая рампа для скейтеров. Помимо рампы, предложена площадка с более простыми фигурами, для начинающих скейтеров. В обеих спортивных зонах установлены трибуны для отдыха, и чтобы наблюдать за трюками других </w:t>
            </w:r>
          </w:p>
          <w:p w14:paraId="54A82003" w14:textId="77777777" w:rsidR="003A48A5" w:rsidRDefault="003A48A5" w:rsidP="007325B6">
            <w:pPr>
              <w:ind w:left="142" w:right="130"/>
              <w:jc w:val="both"/>
              <w:rPr>
                <w:rFonts w:ascii="Times New Roman" w:eastAsia="Times New Roman" w:hAnsi="Times New Roman" w:cs="Times New Roman"/>
              </w:rPr>
            </w:pPr>
          </w:p>
          <w:p w14:paraId="50E1056E" w14:textId="77777777" w:rsidR="003A48A5" w:rsidRDefault="003A48A5"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Детская площадка «Элеватор» (2 этап развития парка):</w:t>
            </w:r>
          </w:p>
          <w:p w14:paraId="639A394E"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Детская площадка «Элеватор»,</w:t>
            </w:r>
          </w:p>
          <w:p w14:paraId="2E955834"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 Навес с </w:t>
            </w:r>
            <w:proofErr w:type="spellStart"/>
            <w:r>
              <w:rPr>
                <w:rFonts w:ascii="Times New Roman" w:eastAsia="Times New Roman" w:hAnsi="Times New Roman" w:cs="Times New Roman"/>
              </w:rPr>
              <w:t>качеля</w:t>
            </w:r>
            <w:proofErr w:type="spellEnd"/>
            <w:r>
              <w:rPr>
                <w:rFonts w:ascii="Times New Roman" w:eastAsia="Times New Roman" w:hAnsi="Times New Roman" w:cs="Times New Roman"/>
              </w:rPr>
              <w:t>-гнездами,</w:t>
            </w:r>
          </w:p>
          <w:p w14:paraId="326587D3"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Навес для родителей.</w:t>
            </w:r>
          </w:p>
          <w:p w14:paraId="7C1887AF"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Октябрьский элеватор, является главной визуальной доминантой Екатеринославки и хорошо виден с территории проектирования. В основу образа детской площадки легли самые характерные элементы элеваторов - силосные башни. Внутри площадка представляет из себя различные сетки, между которыми дети могут лазить, а также горки разных уровней.</w:t>
            </w:r>
          </w:p>
          <w:p w14:paraId="541A4334" w14:textId="77777777" w:rsidR="003A48A5" w:rsidRDefault="003A48A5" w:rsidP="007325B6">
            <w:pPr>
              <w:ind w:left="142" w:right="130"/>
              <w:jc w:val="both"/>
              <w:rPr>
                <w:rFonts w:ascii="Times New Roman" w:eastAsia="Times New Roman" w:hAnsi="Times New Roman" w:cs="Times New Roman"/>
              </w:rPr>
            </w:pPr>
          </w:p>
          <w:p w14:paraId="0E90FAD5" w14:textId="77777777" w:rsidR="003A48A5" w:rsidRDefault="003A48A5" w:rsidP="007325B6">
            <w:pPr>
              <w:ind w:left="142" w:right="130"/>
              <w:jc w:val="both"/>
              <w:rPr>
                <w:rFonts w:ascii="Times New Roman" w:eastAsia="Times New Roman" w:hAnsi="Times New Roman" w:cs="Times New Roman"/>
                <w:b/>
              </w:rPr>
            </w:pPr>
            <w:r>
              <w:rPr>
                <w:rFonts w:ascii="Times New Roman" w:eastAsia="Times New Roman" w:hAnsi="Times New Roman" w:cs="Times New Roman"/>
                <w:b/>
              </w:rPr>
              <w:t xml:space="preserve">Проектом разработать регламент эксплуатации общественного пространства после реализации Проекта </w:t>
            </w:r>
          </w:p>
          <w:p w14:paraId="6AF38828"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b/>
              </w:rPr>
              <w:t>(в том числе 3 сценария использования – зима, лето, межсезонье)</w:t>
            </w:r>
          </w:p>
        </w:tc>
      </w:tr>
      <w:tr w:rsidR="003A48A5" w14:paraId="38040C5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B397BE4"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2D6CE" w14:textId="77777777" w:rsidR="003A48A5" w:rsidRDefault="003A48A5"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70079C23" w14:textId="77777777" w:rsidR="003A48A5" w:rsidRDefault="003A48A5"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6EFDDBDB" w14:textId="77777777" w:rsidR="003A48A5" w:rsidRDefault="003A48A5" w:rsidP="007325B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84531"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38B31A2E"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p>
          <w:p w14:paraId="4A002516"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корчевку пней;</w:t>
            </w:r>
          </w:p>
          <w:p w14:paraId="029B96AF"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25F07B50"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15B76756" w14:textId="77777777" w:rsidR="003A48A5" w:rsidRDefault="003A48A5" w:rsidP="007325B6">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 устройство цветочного оформления (однолетние и многолетние культуры).</w:t>
            </w:r>
          </w:p>
        </w:tc>
      </w:tr>
      <w:tr w:rsidR="003A48A5" w14:paraId="7EFE9DE5"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0E5AEF28"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2115" w:type="dxa"/>
            <w:tcBorders>
              <w:top w:val="single" w:sz="4" w:space="0" w:color="000000"/>
              <w:left w:val="single" w:sz="4" w:space="0" w:color="000000"/>
              <w:bottom w:val="single" w:sz="4" w:space="0" w:color="000000"/>
              <w:right w:val="single" w:sz="4" w:space="0" w:color="000000"/>
            </w:tcBorders>
          </w:tcPr>
          <w:p w14:paraId="51957AD1" w14:textId="77777777" w:rsidR="003A48A5" w:rsidRDefault="003A48A5" w:rsidP="007325B6">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E9580F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 соответствии с требованиями постановления Правительства 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78823450" w14:textId="77777777" w:rsidR="003A48A5" w:rsidRDefault="003A48A5" w:rsidP="007325B6">
            <w:pPr>
              <w:ind w:left="141" w:right="100"/>
              <w:jc w:val="both"/>
              <w:rPr>
                <w:rFonts w:ascii="Times New Roman" w:eastAsia="Times New Roman" w:hAnsi="Times New Roman" w:cs="Times New Roman"/>
              </w:rPr>
            </w:pPr>
          </w:p>
          <w:p w14:paraId="361DC92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2FBA291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13C74E5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60154A8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исходные данные и условия для подготовки проектной </w:t>
            </w:r>
          </w:p>
          <w:p w14:paraId="2BD8FE9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документации;</w:t>
            </w:r>
          </w:p>
          <w:p w14:paraId="3EAC207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6C65D90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1A44E2E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5FC17249" w14:textId="77777777" w:rsidR="003A48A5" w:rsidRDefault="003A48A5" w:rsidP="007325B6">
            <w:pPr>
              <w:ind w:left="141" w:right="100"/>
              <w:jc w:val="both"/>
              <w:rPr>
                <w:rFonts w:ascii="Times New Roman" w:eastAsia="Times New Roman" w:hAnsi="Times New Roman" w:cs="Times New Roman"/>
                <w:b/>
              </w:rPr>
            </w:pPr>
          </w:p>
          <w:p w14:paraId="1B4A4778" w14:textId="77777777" w:rsidR="003A48A5" w:rsidRDefault="003A48A5" w:rsidP="007325B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2. «Схема планировочной организации земельного </w:t>
            </w:r>
          </w:p>
          <w:p w14:paraId="0BA47E1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участка»</w:t>
            </w:r>
            <w:r>
              <w:rPr>
                <w:rFonts w:ascii="Times New Roman" w:eastAsia="Times New Roman" w:hAnsi="Times New Roman" w:cs="Times New Roman"/>
              </w:rPr>
              <w:t>, должен содержать:</w:t>
            </w:r>
          </w:p>
          <w:p w14:paraId="40870F3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860051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характеристика земельного участка предназначенного для </w:t>
            </w:r>
          </w:p>
          <w:p w14:paraId="36B098E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w:t>
            </w:r>
          </w:p>
          <w:p w14:paraId="2FE6A35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3E144C9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2BCC1C5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решений по инженерной подготовке территории, в </w:t>
            </w:r>
          </w:p>
          <w:p w14:paraId="506838B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том числе решений по инженерной защите территории и объектов </w:t>
            </w:r>
          </w:p>
          <w:p w14:paraId="495532D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от  последствий  опасных  геологических  процессов,  паводковых, </w:t>
            </w:r>
          </w:p>
          <w:p w14:paraId="648BC12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поверхностных и грунтовых вод;</w:t>
            </w:r>
          </w:p>
          <w:p w14:paraId="607D388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3EEF551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7E9FFAF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обоснование функционального </w:t>
            </w:r>
          </w:p>
          <w:p w14:paraId="5A6CBF7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назначения  и  принципиальной  схемы  размещения  зон, </w:t>
            </w:r>
          </w:p>
          <w:p w14:paraId="18FAD06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обоснование размещения зданий и сооружений (основного, </w:t>
            </w:r>
          </w:p>
          <w:p w14:paraId="691945B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вспомогательного,  подсобного,  складского  назначения), </w:t>
            </w:r>
          </w:p>
          <w:p w14:paraId="0994A94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элементов благоустройства;</w:t>
            </w:r>
          </w:p>
          <w:p w14:paraId="272F68F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w:t>
            </w:r>
          </w:p>
          <w:p w14:paraId="60DB2AA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обеспечивающих внешние и внутренние связи, размещение парковок;</w:t>
            </w:r>
          </w:p>
          <w:p w14:paraId="52FFBE0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технические показатели транспортных </w:t>
            </w:r>
            <w:r>
              <w:rPr>
                <w:rFonts w:ascii="Times New Roman" w:eastAsia="Times New Roman" w:hAnsi="Times New Roman" w:cs="Times New Roman"/>
              </w:rPr>
              <w:lastRenderedPageBreak/>
              <w:t>коммуникаций;</w:t>
            </w:r>
          </w:p>
          <w:p w14:paraId="3829F45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пешеходных связей, характеристику, технические показатели;</w:t>
            </w:r>
          </w:p>
          <w:p w14:paraId="3C8EEF9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289583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схему планировочной организации земельного участка с </w:t>
            </w:r>
          </w:p>
          <w:p w14:paraId="7A0A9F0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отображением:</w:t>
            </w:r>
          </w:p>
          <w:p w14:paraId="0482E5D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 размещения, существующих и проектируемых </w:t>
            </w:r>
          </w:p>
          <w:p w14:paraId="2CB777E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157F2E1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Границ зон действия публичных сервитутов (при их наличии);</w:t>
            </w:r>
          </w:p>
          <w:p w14:paraId="4B16D32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45B094D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w:t>
            </w:r>
          </w:p>
          <w:p w14:paraId="224A724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1D0F629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Схема движения транспортных средств на строительной площадке;</w:t>
            </w:r>
          </w:p>
          <w:p w14:paraId="72460F4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04C5CBA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дорожных покрытий и конструкции одежд, планы площадок, экспликации;</w:t>
            </w:r>
          </w:p>
          <w:p w14:paraId="33226EA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4AFBE438" w14:textId="77777777" w:rsidR="003A48A5" w:rsidRDefault="003A48A5" w:rsidP="007325B6">
            <w:pPr>
              <w:ind w:left="141" w:right="100"/>
              <w:jc w:val="both"/>
              <w:rPr>
                <w:rFonts w:ascii="Times New Roman" w:eastAsia="Times New Roman" w:hAnsi="Times New Roman" w:cs="Times New Roman"/>
                <w:b/>
              </w:rPr>
            </w:pPr>
          </w:p>
          <w:p w14:paraId="3C6F133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0C41A4F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D61513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пространственной, планировочной и функциональной организации проектируемой территории;</w:t>
            </w:r>
          </w:p>
          <w:p w14:paraId="2976B15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объемно-пространственных и архитектурно-художественных решений;</w:t>
            </w:r>
          </w:p>
          <w:p w14:paraId="497ED73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архитектурных решений объектов и элементов благоустройства, объектов, предполагаемых к строительству и реконструкции;</w:t>
            </w:r>
          </w:p>
          <w:p w14:paraId="2213F73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72FF80F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F04A12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фасадов объектов капитального и некапитального </w:t>
            </w:r>
          </w:p>
          <w:p w14:paraId="7FA86D4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строительства предполагаемых к строительству/реконструкции на </w:t>
            </w:r>
          </w:p>
          <w:p w14:paraId="7B760C0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w:t>
            </w:r>
          </w:p>
          <w:p w14:paraId="7AB80F2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w:t>
            </w:r>
          </w:p>
          <w:p w14:paraId="022953D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фотомонтаж и т.п.);</w:t>
            </w:r>
          </w:p>
          <w:p w14:paraId="0680F88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элементов благоустройства (малые архитектурные </w:t>
            </w:r>
          </w:p>
          <w:p w14:paraId="1CCC169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формы, парковые скульптуры, цветники и др.)</w:t>
            </w:r>
          </w:p>
          <w:p w14:paraId="5C8B4F66" w14:textId="77777777" w:rsidR="003A48A5" w:rsidRDefault="003A48A5" w:rsidP="007325B6">
            <w:pPr>
              <w:ind w:left="141" w:right="100"/>
              <w:jc w:val="both"/>
              <w:rPr>
                <w:rFonts w:ascii="Times New Roman" w:eastAsia="Times New Roman" w:hAnsi="Times New Roman" w:cs="Times New Roman"/>
              </w:rPr>
            </w:pPr>
          </w:p>
          <w:p w14:paraId="6771E19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Графические материалы должны в полной мере отображать принятые решения по благоустройству территории, </w:t>
            </w:r>
          </w:p>
          <w:p w14:paraId="16E95F9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архитектурные решения.</w:t>
            </w:r>
          </w:p>
          <w:p w14:paraId="1204DAA2" w14:textId="77777777" w:rsidR="003A48A5" w:rsidRDefault="003A48A5" w:rsidP="007325B6">
            <w:pPr>
              <w:ind w:left="141" w:right="100"/>
              <w:jc w:val="both"/>
              <w:rPr>
                <w:rFonts w:ascii="Times New Roman" w:eastAsia="Times New Roman" w:hAnsi="Times New Roman" w:cs="Times New Roman"/>
                <w:b/>
              </w:rPr>
            </w:pPr>
          </w:p>
          <w:p w14:paraId="5F4423D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542092C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0ACA13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по благоустройству;</w:t>
            </w:r>
          </w:p>
          <w:p w14:paraId="79B0525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об особых природных климатических условиях территории;</w:t>
            </w:r>
          </w:p>
          <w:p w14:paraId="7C533A9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прочностных и деформационных характеристиках </w:t>
            </w:r>
          </w:p>
          <w:p w14:paraId="1FFB31E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грунта в основании объектов;</w:t>
            </w:r>
          </w:p>
          <w:p w14:paraId="02B5772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конструктивных решений зданий, строений и сооружений, элементов благоустройства;</w:t>
            </w:r>
          </w:p>
          <w:p w14:paraId="06A8FB0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1BB2BF3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335E8DF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обоснование конструкций предусмотренных к размещению на территории объектов благоустройства, зданий, строений и сооружений;</w:t>
            </w:r>
          </w:p>
          <w:p w14:paraId="4D7A1EE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60FF788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3BF28C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планы зданий, строений, сооружений, объектов и элементов благоустройства, предполагаемых к размещению на благоустраиваемой территории;</w:t>
            </w:r>
          </w:p>
          <w:p w14:paraId="178C6FC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чертежи характерных разрезов, чертежи фрагментов планов, разрезов, узлов;</w:t>
            </w:r>
          </w:p>
          <w:p w14:paraId="01A8E71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47B5D689" w14:textId="77777777" w:rsidR="003A48A5" w:rsidRDefault="003A48A5" w:rsidP="007325B6">
            <w:pPr>
              <w:ind w:left="141" w:right="100"/>
              <w:jc w:val="both"/>
              <w:rPr>
                <w:rFonts w:ascii="Times New Roman" w:eastAsia="Times New Roman" w:hAnsi="Times New Roman" w:cs="Times New Roman"/>
                <w:b/>
              </w:rPr>
            </w:pPr>
          </w:p>
          <w:p w14:paraId="25F431A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Pr>
                <w:rFonts w:ascii="Times New Roman" w:eastAsia="Times New Roman" w:hAnsi="Times New Roman" w:cs="Times New Roman"/>
              </w:rPr>
              <w:t xml:space="preserve"> должен состоять из следующих подразделов:</w:t>
            </w:r>
          </w:p>
          <w:p w14:paraId="242241A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513D063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б) подраздел «Система водоснабжения»;</w:t>
            </w:r>
          </w:p>
          <w:p w14:paraId="2D2483C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6CE0900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7E017C5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содержать:</w:t>
            </w:r>
          </w:p>
          <w:p w14:paraId="1A0BC06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FE08B6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соответствии с </w:t>
            </w:r>
          </w:p>
          <w:p w14:paraId="744FD3E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техническими  условиями  на  подключение  объектов  и  элементов </w:t>
            </w:r>
          </w:p>
          <w:p w14:paraId="3581A36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к сетям электроснабжения общего пользования»</w:t>
            </w:r>
          </w:p>
          <w:p w14:paraId="4965A55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количестве электроприемников, их установленной и </w:t>
            </w:r>
          </w:p>
          <w:p w14:paraId="5B83EF8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расчетной мощности;</w:t>
            </w:r>
          </w:p>
          <w:p w14:paraId="6F89562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мест расположения приборов учета используемой электрической энергии и устройств сбора и передачи данных от таких приборов;</w:t>
            </w:r>
          </w:p>
          <w:p w14:paraId="02BBDC6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7C03568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271B3D3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5B08D63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типе, классе проводов и осветительной  арматуры, которые подлежат применению при строительстве;</w:t>
            </w:r>
          </w:p>
          <w:p w14:paraId="7D0F481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4E4D45B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дополнительных  и  резервных  источников </w:t>
            </w:r>
          </w:p>
          <w:p w14:paraId="0579441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электроэнергии;</w:t>
            </w:r>
          </w:p>
          <w:p w14:paraId="18361DC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6F21BCC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C5300F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электроснабжения электроприемников от основного, дополнительного  и  резервного  источников </w:t>
            </w:r>
          </w:p>
          <w:p w14:paraId="17580CA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электроснабжения;</w:t>
            </w:r>
          </w:p>
          <w:p w14:paraId="27EAE45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7946F73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3286940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6FE9C06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w:t>
            </w:r>
          </w:p>
          <w:p w14:paraId="75875D4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651149A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3443B3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и  проектируемых  источниках </w:t>
            </w:r>
          </w:p>
          <w:p w14:paraId="4BA00D1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водоснабжения;</w:t>
            </w:r>
          </w:p>
          <w:p w14:paraId="5621EA1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характеристику  системы  водоснабжения  и  ее параметров;</w:t>
            </w:r>
          </w:p>
          <w:p w14:paraId="6E1F496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фактическом  и  требуемом  напоре  в  сети </w:t>
            </w:r>
          </w:p>
          <w:p w14:paraId="4150D43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водоснабжения, проектных  решениях  и  инженерном оборудовании,  обеспечивающих  создание  требуемого  напора </w:t>
            </w:r>
          </w:p>
          <w:p w14:paraId="54E9C79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воды;</w:t>
            </w:r>
          </w:p>
          <w:p w14:paraId="279B2A5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сведения о материалах труб систем водоснабжения и мерах по их защите от агрессивного воздействия грунтов и грунтовых вод;</w:t>
            </w:r>
          </w:p>
          <w:p w14:paraId="06B381A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2F81B2C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установленных </w:t>
            </w:r>
          </w:p>
          <w:p w14:paraId="1DB4E86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показателей качества воды для различных потребителей;</w:t>
            </w:r>
          </w:p>
          <w:p w14:paraId="40442B9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248B22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09E7061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7EE07EB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056AD3D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E4E3F3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системах канализации,  водоотведения  и  станциях  очистки  сточных  вод;</w:t>
            </w:r>
          </w:p>
          <w:p w14:paraId="4ADC05D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сточных  вод, объема  сточных  вод,  концентраций  их  загрязнений,  способов </w:t>
            </w:r>
          </w:p>
          <w:p w14:paraId="75D8A91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предварительной очистки, применяемых реагентов, оборудования и  аппаратуры;</w:t>
            </w:r>
          </w:p>
          <w:p w14:paraId="13DC136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w:t>
            </w:r>
          </w:p>
          <w:p w14:paraId="7CE2137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грунтовых  вод;</w:t>
            </w:r>
          </w:p>
          <w:p w14:paraId="08109D8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в  отношении  ливневой  канализации  и  расчетного объема дождевых стоков;</w:t>
            </w:r>
          </w:p>
          <w:p w14:paraId="00784F5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2288636C"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55ADD2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69E3325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прокладки  наружных  сетей </w:t>
            </w:r>
          </w:p>
          <w:p w14:paraId="4C0F1DD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водоотведения, ливнестоков и дренажных вод;</w:t>
            </w:r>
          </w:p>
          <w:p w14:paraId="7AF923C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42DDDB7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54382B3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9DF649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емкости  присоединяемой  сети  связи  на </w:t>
            </w:r>
          </w:p>
          <w:p w14:paraId="5A225C0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проектируемой территории к сети связи общего пользования;</w:t>
            </w:r>
          </w:p>
          <w:p w14:paraId="73325A3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6DBB63E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48F4FEE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79E4616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497972B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w:t>
            </w:r>
            <w:r>
              <w:rPr>
                <w:rFonts w:ascii="Times New Roman" w:eastAsia="Times New Roman" w:hAnsi="Times New Roman" w:cs="Times New Roman"/>
              </w:rPr>
              <w:lastRenderedPageBreak/>
              <w:t>между центрами  управления  присоединяемой  сети  связи  и  сети  связи общего пользования, взаимодействия систем синхронизации;</w:t>
            </w:r>
          </w:p>
          <w:p w14:paraId="5332258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устойчивого </w:t>
            </w:r>
          </w:p>
          <w:p w14:paraId="45D77AF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функционирования  сетей  связи,  в  том  числе  в  чрезвычайных ситуациях;</w:t>
            </w:r>
          </w:p>
          <w:p w14:paraId="769579B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технических  решений  по  защите  информации  (при необходимости);</w:t>
            </w:r>
          </w:p>
          <w:p w14:paraId="5F6C85A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6151304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выбранной  трассы  линии  связи  к  установленной техническими  условиями  точке  присоединения,  в  том  числе </w:t>
            </w:r>
          </w:p>
          <w:p w14:paraId="02B5623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воздушных и подземных участков. Определение границ охранных </w:t>
            </w:r>
          </w:p>
          <w:p w14:paraId="0384C23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зон линий связи исходя из особых условий пользования;</w:t>
            </w:r>
          </w:p>
          <w:p w14:paraId="171AF48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0247D6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сетей связи, локальных вычислительных </w:t>
            </w:r>
          </w:p>
          <w:p w14:paraId="12EBF89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сетей  (при  наличии)  и  иных  слаботочных  сетей  на  территории </w:t>
            </w:r>
          </w:p>
          <w:p w14:paraId="01AC164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w:t>
            </w:r>
          </w:p>
          <w:p w14:paraId="41DF7D7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планы  размещения  оконечного  оборудования,  иных </w:t>
            </w:r>
          </w:p>
          <w:p w14:paraId="35DC7C6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технических,  радиоэлектронных  средств  и  высокочастотных </w:t>
            </w:r>
          </w:p>
          <w:p w14:paraId="669CD7E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устройств (при наличии);</w:t>
            </w:r>
          </w:p>
          <w:p w14:paraId="2A138F0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4B62349D" w14:textId="77777777" w:rsidR="003A48A5" w:rsidRDefault="003A48A5" w:rsidP="007325B6">
            <w:pPr>
              <w:ind w:left="141" w:right="100"/>
              <w:jc w:val="both"/>
              <w:rPr>
                <w:rFonts w:ascii="Times New Roman" w:eastAsia="Times New Roman" w:hAnsi="Times New Roman" w:cs="Times New Roman"/>
                <w:b/>
              </w:rPr>
            </w:pPr>
          </w:p>
          <w:p w14:paraId="118952A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5C34FF40"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8311CA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района  по  месту  расположения  объекта </w:t>
            </w:r>
          </w:p>
          <w:p w14:paraId="0F24394A"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и условий строительства;</w:t>
            </w:r>
          </w:p>
          <w:p w14:paraId="7BB6757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21C54F2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297ADEB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69BDFD5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особенностей  проведения  работ  в  местах </w:t>
            </w:r>
          </w:p>
          <w:p w14:paraId="38AE13E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расположения подземных коммуникаций, линий электропередачи и связи;</w:t>
            </w:r>
          </w:p>
          <w:p w14:paraId="093D8DE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принятой организационно-технологической схемы, </w:t>
            </w:r>
          </w:p>
          <w:p w14:paraId="197AD29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w:t>
            </w:r>
            <w:r>
              <w:rPr>
                <w:rFonts w:ascii="Times New Roman" w:eastAsia="Times New Roman" w:hAnsi="Times New Roman" w:cs="Times New Roman"/>
              </w:rPr>
              <w:lastRenderedPageBreak/>
              <w:t>календарном  плане  сроков завершения благоустройства территории (его этапов);</w:t>
            </w:r>
          </w:p>
          <w:p w14:paraId="17ED5FE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видов  строительных  и  монтажных  работ, </w:t>
            </w:r>
          </w:p>
          <w:p w14:paraId="0885804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ответственных  конструкций,  участков  сетей  инженерно-</w:t>
            </w:r>
          </w:p>
          <w:p w14:paraId="04970FB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3241C25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 работ по благоустройству;</w:t>
            </w:r>
          </w:p>
          <w:p w14:paraId="1FC9FAB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22A440A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размеров  и  оснащения  площадок  для </w:t>
            </w:r>
          </w:p>
          <w:p w14:paraId="12504DE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складирования  материалов,  конструкций,  оборудования, </w:t>
            </w:r>
          </w:p>
          <w:p w14:paraId="2DC8B86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укрупненных  модулей  и  стендов  для  их  сборки.  Решения  по перемещению  тяжеловесного  негабаритного  оборудования, </w:t>
            </w:r>
          </w:p>
          <w:p w14:paraId="0858524B"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укрупненных модулей и строительных конструкций;</w:t>
            </w:r>
          </w:p>
          <w:p w14:paraId="3F59C42A"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71C74C95"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окружающей среды в период строительства;</w:t>
            </w:r>
          </w:p>
          <w:p w14:paraId="05D1DB5B"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5ED8E2D6"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41830F19"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BE70660"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календарный  план  выполнения  работ  по  благоустройству, </w:t>
            </w:r>
          </w:p>
          <w:p w14:paraId="48EC77FA"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32C38943"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  строительный  генеральный  план  с  определением  мест </w:t>
            </w:r>
          </w:p>
          <w:p w14:paraId="1275A835"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расположения  постоянных  и  временных  зданий  и  сооружений </w:t>
            </w:r>
          </w:p>
          <w:p w14:paraId="46C2BD10"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(при  необходимости),  мест  размещения  площадок  и  складов </w:t>
            </w:r>
          </w:p>
          <w:p w14:paraId="37DBF76A"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0CAF66DE" w14:textId="77777777" w:rsidR="003A48A5" w:rsidRDefault="003A48A5" w:rsidP="007325B6">
            <w:pPr>
              <w:ind w:left="142" w:right="102"/>
              <w:jc w:val="both"/>
              <w:rPr>
                <w:rFonts w:ascii="Times New Roman" w:eastAsia="Times New Roman" w:hAnsi="Times New Roman" w:cs="Times New Roman"/>
              </w:rPr>
            </w:pPr>
          </w:p>
          <w:p w14:paraId="4009FF75" w14:textId="77777777" w:rsidR="003A48A5" w:rsidRDefault="003A48A5" w:rsidP="007325B6">
            <w:pPr>
              <w:ind w:left="142" w:right="102"/>
              <w:jc w:val="both"/>
              <w:rPr>
                <w:rFonts w:ascii="Times New Roman" w:eastAsia="Times New Roman" w:hAnsi="Times New Roman" w:cs="Times New Roman"/>
                <w:b/>
              </w:rPr>
            </w:pPr>
            <w:r>
              <w:rPr>
                <w:rFonts w:ascii="Times New Roman" w:eastAsia="Times New Roman" w:hAnsi="Times New Roman" w:cs="Times New Roman"/>
                <w:b/>
              </w:rPr>
              <w:t xml:space="preserve">Рабочая документация должны состоять из следующих </w:t>
            </w:r>
          </w:p>
          <w:p w14:paraId="5A99F6CE"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b/>
              </w:rPr>
              <w:t>разделов</w:t>
            </w:r>
            <w:r>
              <w:rPr>
                <w:rFonts w:ascii="Times New Roman" w:eastAsia="Times New Roman" w:hAnsi="Times New Roman" w:cs="Times New Roman"/>
              </w:rPr>
              <w:t>:</w:t>
            </w:r>
          </w:p>
          <w:p w14:paraId="5F9E2BBA"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5200782E"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770F4EFB"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2155DDF5"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lastRenderedPageBreak/>
              <w:t xml:space="preserve">Раздел «Архитектурно-строительные решения» </w:t>
            </w:r>
          </w:p>
          <w:p w14:paraId="7630D3B2"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4A364FBF"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209E246F"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6DE88C31"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0D5713CA"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609ED3B8" w14:textId="77777777" w:rsidR="003A48A5" w:rsidRDefault="003A48A5" w:rsidP="007325B6">
            <w:pPr>
              <w:ind w:left="142" w:right="102"/>
              <w:jc w:val="both"/>
              <w:rPr>
                <w:rFonts w:ascii="Times New Roman" w:eastAsia="Times New Roman" w:hAnsi="Times New Roman" w:cs="Times New Roman"/>
              </w:rPr>
            </w:pPr>
          </w:p>
          <w:p w14:paraId="482D218B" w14:textId="77777777" w:rsidR="003A48A5" w:rsidRDefault="003A48A5" w:rsidP="007325B6">
            <w:pPr>
              <w:ind w:left="142" w:right="102"/>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066CBA53" w14:textId="77777777" w:rsidR="003A48A5" w:rsidRDefault="003A48A5" w:rsidP="007325B6">
            <w:pPr>
              <w:ind w:left="141" w:right="100"/>
              <w:jc w:val="both"/>
              <w:rPr>
                <w:rFonts w:ascii="Times New Roman" w:eastAsia="Times New Roman" w:hAnsi="Times New Roman" w:cs="Times New Roman"/>
              </w:rPr>
            </w:pPr>
          </w:p>
          <w:p w14:paraId="1434BA0D"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Разработать  регламент  эксплуатации  общественного </w:t>
            </w:r>
          </w:p>
          <w:p w14:paraId="45D24B88"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пространства после реализации Проекта.</w:t>
            </w:r>
          </w:p>
          <w:p w14:paraId="2FA86CD6" w14:textId="77777777" w:rsidR="003A48A5" w:rsidRDefault="003A48A5" w:rsidP="007325B6">
            <w:pPr>
              <w:ind w:left="141" w:right="100"/>
              <w:jc w:val="both"/>
              <w:rPr>
                <w:rFonts w:ascii="Times New Roman" w:eastAsia="Times New Roman" w:hAnsi="Times New Roman" w:cs="Times New Roman"/>
                <w:b/>
              </w:rPr>
            </w:pPr>
          </w:p>
          <w:p w14:paraId="6B640BB5"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 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782200E8" w14:textId="77777777" w:rsidR="003A48A5" w:rsidRDefault="003A48A5" w:rsidP="007325B6">
            <w:pPr>
              <w:ind w:left="141" w:right="100"/>
              <w:jc w:val="both"/>
              <w:rPr>
                <w:rFonts w:ascii="Times New Roman" w:eastAsia="Times New Roman" w:hAnsi="Times New Roman" w:cs="Times New Roman"/>
              </w:rPr>
            </w:pPr>
          </w:p>
          <w:p w14:paraId="4B89C2AF"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3A48A5" w14:paraId="21B01497"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08FC50BB"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2B1D732" w14:textId="77777777" w:rsidR="003A48A5" w:rsidRDefault="003A48A5"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0B997B0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w:t>
            </w:r>
          </w:p>
          <w:p w14:paraId="1A11513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  коммунального хозяйства  РФ  (МИНСТРОЙ  РОССИИ)  на  квартал,  в котором составляются сметы.</w:t>
            </w:r>
          </w:p>
          <w:p w14:paraId="2564D7F6"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Период разработки сметной документации: (4 квартал, 2024 </w:t>
            </w:r>
          </w:p>
          <w:p w14:paraId="28BDC851"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год).</w:t>
            </w:r>
          </w:p>
          <w:p w14:paraId="13BA9E00" w14:textId="77777777" w:rsidR="003A48A5" w:rsidRDefault="003A48A5" w:rsidP="007325B6">
            <w:pPr>
              <w:ind w:left="141" w:right="100"/>
              <w:jc w:val="both"/>
              <w:rPr>
                <w:rFonts w:ascii="Times New Roman" w:eastAsia="Times New Roman" w:hAnsi="Times New Roman" w:cs="Times New Roman"/>
              </w:rPr>
            </w:pPr>
          </w:p>
          <w:p w14:paraId="794C1FEB"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w:t>
            </w:r>
            <w:r>
              <w:rPr>
                <w:rFonts w:ascii="Times New Roman" w:eastAsia="Times New Roman" w:hAnsi="Times New Roman" w:cs="Times New Roman"/>
              </w:rPr>
              <w:lastRenderedPageBreak/>
              <w:t xml:space="preserve">объектов  капитального  строительства, утвержденной  приказом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787163D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31113243"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7BC1FC7E"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5C006AE7"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171206F2"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29A1426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2A7CACF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w:t>
            </w:r>
            <w:r>
              <w:rPr>
                <w:rFonts w:ascii="Times New Roman" w:eastAsia="Times New Roman" w:hAnsi="Times New Roman" w:cs="Times New Roman"/>
              </w:rPr>
              <w:lastRenderedPageBreak/>
              <w:t>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0C03D01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09525507" w14:textId="77777777" w:rsidR="003A48A5" w:rsidRDefault="003A48A5" w:rsidP="007325B6">
            <w:pPr>
              <w:ind w:left="141" w:right="100"/>
              <w:jc w:val="both"/>
              <w:rPr>
                <w:rFonts w:ascii="Times New Roman" w:eastAsia="Times New Roman" w:hAnsi="Times New Roman" w:cs="Times New Roman"/>
              </w:rPr>
            </w:pPr>
          </w:p>
          <w:p w14:paraId="3694A524"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отдельный  том  «Демонтажные работы»  с  разработкой  сметной  документацией. </w:t>
            </w:r>
          </w:p>
          <w:p w14:paraId="7F90275F" w14:textId="77777777" w:rsidR="003A48A5" w:rsidRDefault="003A48A5" w:rsidP="007325B6">
            <w:pPr>
              <w:ind w:left="141" w:right="100"/>
              <w:jc w:val="both"/>
              <w:rPr>
                <w:rFonts w:ascii="Times New Roman" w:eastAsia="Times New Roman" w:hAnsi="Times New Roman" w:cs="Times New Roman"/>
              </w:rPr>
            </w:pPr>
          </w:p>
          <w:p w14:paraId="58436AC9" w14:textId="77777777" w:rsidR="003A48A5" w:rsidRDefault="003A48A5" w:rsidP="007325B6">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2D6483DA" w14:textId="77777777" w:rsidR="003A48A5" w:rsidRDefault="003A48A5" w:rsidP="007325B6">
            <w:pPr>
              <w:rPr>
                <w:rFonts w:ascii="Times New Roman" w:eastAsia="Times New Roman" w:hAnsi="Times New Roman" w:cs="Times New Roman"/>
              </w:rPr>
            </w:pPr>
          </w:p>
          <w:p w14:paraId="04230C14"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4F93127D" w14:textId="77777777" w:rsidR="003A48A5" w:rsidRDefault="003A48A5" w:rsidP="007325B6">
            <w:pPr>
              <w:ind w:left="141"/>
              <w:rPr>
                <w:rFonts w:ascii="Times New Roman" w:eastAsia="Times New Roman" w:hAnsi="Times New Roman" w:cs="Times New Roman"/>
              </w:rPr>
            </w:pPr>
          </w:p>
          <w:p w14:paraId="58391A3A" w14:textId="77777777" w:rsidR="003A48A5" w:rsidRDefault="003A48A5" w:rsidP="007325B6">
            <w:pPr>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3A48A5" w14:paraId="4B6230B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B129F72"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47BDA45" w14:textId="77777777" w:rsidR="003A48A5" w:rsidRDefault="003A48A5" w:rsidP="007325B6">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E71344C"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07F04066"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Генеральный проектировщик передает Заказчику следующую отчетную документацию:</w:t>
            </w:r>
          </w:p>
          <w:p w14:paraId="26E3350A"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 xml:space="preserve">Согласованную  проектную  документацию в 4-х экземплярах  на бумажном  носителе,  в  1-м  экземпляре  на  </w:t>
            </w:r>
            <w:r>
              <w:rPr>
                <w:rFonts w:ascii="Times New Roman" w:eastAsia="Times New Roman" w:hAnsi="Times New Roman" w:cs="Times New Roman"/>
              </w:rPr>
              <w:lastRenderedPageBreak/>
              <w:t>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75768C02"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 xml:space="preserve">Результат  работы   –  согласованная  рабочая  </w:t>
            </w:r>
          </w:p>
          <w:p w14:paraId="5FE61E96"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 xml:space="preserve">документация  и  сметная  документация  с  положительным </w:t>
            </w:r>
          </w:p>
          <w:p w14:paraId="1A30560F" w14:textId="77777777" w:rsidR="003A48A5" w:rsidRDefault="003A48A5" w:rsidP="007325B6">
            <w:pPr>
              <w:ind w:left="141"/>
              <w:rPr>
                <w:rFonts w:ascii="Times New Roman" w:eastAsia="Times New Roman" w:hAnsi="Times New Roman" w:cs="Times New Roman"/>
              </w:rPr>
            </w:pPr>
            <w:r>
              <w:rPr>
                <w:rFonts w:ascii="Times New Roman" w:eastAsia="Times New Roman" w:hAnsi="Times New Roman" w:cs="Times New Roman"/>
              </w:rPr>
              <w:t>заключением экспертизы сметной стоимости.</w:t>
            </w:r>
          </w:p>
        </w:tc>
      </w:tr>
      <w:tr w:rsidR="003A48A5" w14:paraId="336C263D"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10F32629"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B0BB248" w14:textId="77777777" w:rsidR="003A48A5" w:rsidRDefault="003A48A5" w:rsidP="007325B6">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6AC3679E"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656B1514"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581483B2"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260D1EEE"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60684D14"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1C61D016"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6F788AF8"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7E784806"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676FF8CD"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4DA8BC98"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5D57F12D"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11CC4303"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643380A3"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lastRenderedPageBreak/>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26DAD00C" w14:textId="77777777" w:rsidR="003A48A5" w:rsidRDefault="003A48A5" w:rsidP="007325B6">
            <w:pPr>
              <w:tabs>
                <w:tab w:val="left" w:pos="7485"/>
              </w:tabs>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3A48A5" w14:paraId="7CEBEB25"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5703CFBF"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4845A735" w14:textId="77777777" w:rsidR="003A48A5" w:rsidRDefault="003A48A5"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332C6768" w14:textId="77777777" w:rsidR="003A48A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4987E1BD" w14:textId="77777777" w:rsidR="003A48A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2. Стоимость экспертизы оплачивает Подрядчик.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3A48A5" w14:paraId="32BEACA9"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1A8E255" w14:textId="77777777" w:rsidR="003A48A5" w:rsidRDefault="003A48A5" w:rsidP="007325B6">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46FF7BF8" w14:textId="77777777" w:rsidR="003A48A5" w:rsidRDefault="003A48A5"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5243AF90" w14:textId="77777777" w:rsidR="003A48A5" w:rsidRPr="00C4379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Срок выполнения работ по Договору – </w:t>
            </w:r>
            <w:r w:rsidRPr="00C43795">
              <w:rPr>
                <w:rFonts w:ascii="Times New Roman" w:eastAsia="Times New Roman" w:hAnsi="Times New Roman" w:cs="Times New Roman"/>
              </w:rPr>
              <w:t>до 30 января 2025 г.</w:t>
            </w:r>
          </w:p>
          <w:p w14:paraId="09B2FDC9" w14:textId="77777777" w:rsidR="003A48A5" w:rsidRDefault="003A48A5" w:rsidP="007325B6">
            <w:pPr>
              <w:ind w:left="141" w:right="132"/>
              <w:jc w:val="both"/>
              <w:rPr>
                <w:rFonts w:ascii="Times New Roman" w:eastAsia="Times New Roman" w:hAnsi="Times New Roman" w:cs="Times New Roman"/>
              </w:rPr>
            </w:pPr>
            <w:r w:rsidRPr="00C43795">
              <w:rPr>
                <w:rFonts w:ascii="Times New Roman" w:eastAsia="Times New Roman" w:hAnsi="Times New Roman" w:cs="Times New Roman"/>
              </w:rPr>
              <w:t>Данный срок включает прохождение экспертизы</w:t>
            </w:r>
            <w:r>
              <w:rPr>
                <w:rFonts w:ascii="Times New Roman" w:eastAsia="Times New Roman" w:hAnsi="Times New Roman" w:cs="Times New Roman"/>
              </w:rPr>
              <w:t xml:space="preserve"> сметной стоимости.</w:t>
            </w:r>
          </w:p>
        </w:tc>
      </w:tr>
      <w:tr w:rsidR="003A48A5" w14:paraId="19DB0E1B"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57F2A26A"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124DA03E" w14:textId="77777777" w:rsidR="003A48A5" w:rsidRDefault="003A48A5" w:rsidP="007325B6">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470914EF" w14:textId="77777777" w:rsidR="003A48A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4274E752" w14:textId="77777777" w:rsidR="003A48A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3A48A5" w14:paraId="5DDBF0FC"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3B8E912" w14:textId="77777777" w:rsidR="003A48A5" w:rsidRDefault="003A48A5" w:rsidP="007325B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67D2010C" w14:textId="77777777" w:rsidR="003A48A5" w:rsidRDefault="003A48A5" w:rsidP="007325B6">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7E7F1B52" w14:textId="77777777" w:rsidR="003A48A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6D48238E" w14:textId="77777777" w:rsidR="003A48A5" w:rsidRDefault="003A48A5" w:rsidP="007325B6">
            <w:pPr>
              <w:ind w:left="141" w:right="132"/>
              <w:jc w:val="both"/>
              <w:rPr>
                <w:rFonts w:ascii="Times New Roman" w:eastAsia="Times New Roman" w:hAnsi="Times New Roman" w:cs="Times New Roman"/>
              </w:rPr>
            </w:pPr>
          </w:p>
          <w:p w14:paraId="0388E7B7" w14:textId="77777777" w:rsidR="003A48A5" w:rsidRDefault="003A48A5" w:rsidP="007325B6">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362E04F6" w14:textId="77777777" w:rsidR="003A48A5" w:rsidRDefault="003A48A5" w:rsidP="007325B6">
            <w:pPr>
              <w:ind w:left="141" w:right="132"/>
              <w:jc w:val="both"/>
              <w:rPr>
                <w:rFonts w:ascii="Times New Roman" w:eastAsia="Times New Roman" w:hAnsi="Times New Roman" w:cs="Times New Roman"/>
                <w:highlight w:val="white"/>
              </w:rPr>
            </w:pPr>
          </w:p>
          <w:p w14:paraId="1E813506" w14:textId="77777777" w:rsidR="003A48A5" w:rsidRDefault="003A48A5" w:rsidP="007325B6">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3A48A5" w14:paraId="2E5887D6"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59B8CA2A" w14:textId="77777777" w:rsidR="003A48A5" w:rsidRDefault="003A48A5" w:rsidP="007325B6">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18</w:t>
            </w:r>
          </w:p>
        </w:tc>
        <w:tc>
          <w:tcPr>
            <w:tcW w:w="2115" w:type="dxa"/>
            <w:tcBorders>
              <w:top w:val="single" w:sz="4" w:space="0" w:color="000000"/>
              <w:left w:val="single" w:sz="4" w:space="0" w:color="000000"/>
              <w:bottom w:val="single" w:sz="4" w:space="0" w:color="000000"/>
              <w:right w:val="single" w:sz="4" w:space="0" w:color="000000"/>
            </w:tcBorders>
          </w:tcPr>
          <w:p w14:paraId="21308633" w14:textId="77777777" w:rsidR="003A48A5" w:rsidRDefault="003A48A5" w:rsidP="007325B6">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5D991D4E" w14:textId="77777777" w:rsidR="003A48A5" w:rsidRDefault="003A48A5" w:rsidP="007325B6">
            <w:pPr>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56061DD0" w14:textId="77777777" w:rsidR="003A48A5" w:rsidRDefault="003A48A5" w:rsidP="007325B6">
            <w:pPr>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43B2A4A8" w14:textId="77777777" w:rsidR="003A48A5" w:rsidRDefault="003A48A5" w:rsidP="007325B6">
            <w:pPr>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376390AE" w14:textId="77777777" w:rsidR="003A48A5" w:rsidRDefault="003A48A5" w:rsidP="007325B6">
            <w:pPr>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Подрядчика копий результатов работы, сданных Заказчику, и других необходимых данных, сформированных в ходе выполнения работы.</w:t>
            </w:r>
          </w:p>
          <w:p w14:paraId="01B24047" w14:textId="77777777" w:rsidR="003A48A5" w:rsidRDefault="003A48A5" w:rsidP="007325B6">
            <w:pPr>
              <w:tabs>
                <w:tab w:val="left" w:pos="7485"/>
              </w:tabs>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 xml:space="preserve">Если в период гарантийного срока на выполненные работы обнаружатся недостатки, то Подрядчик (в случае, если не докажет отсутствие своей вины) обязан устранить их за </w:t>
            </w:r>
            <w:r>
              <w:rPr>
                <w:rFonts w:ascii="Times New Roman" w:eastAsia="Times New Roman" w:hAnsi="Times New Roman" w:cs="Times New Roman"/>
              </w:rPr>
              <w:lastRenderedPageBreak/>
              <w:t>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7AD1E12B" w14:textId="77777777" w:rsidR="00766F91" w:rsidRDefault="00766F91" w:rsidP="00766F91">
      <w:pPr>
        <w:keepNext/>
        <w:tabs>
          <w:tab w:val="left" w:pos="4680"/>
        </w:tabs>
        <w:spacing w:after="60"/>
        <w:rPr>
          <w:rFonts w:ascii="Times New Roman" w:eastAsia="Times New Roman" w:hAnsi="Times New Roman" w:cs="Times New Roman"/>
          <w:b/>
        </w:rPr>
      </w:pPr>
    </w:p>
    <w:p w14:paraId="56D8C628" w14:textId="5536E337" w:rsidR="00642520" w:rsidRDefault="00642520" w:rsidP="00E24AD2">
      <w:pPr>
        <w:keepNext/>
        <w:tabs>
          <w:tab w:val="left" w:pos="4680"/>
        </w:tabs>
        <w:spacing w:after="60"/>
        <w:jc w:val="center"/>
        <w:rPr>
          <w:rFonts w:ascii="Times New Roman" w:eastAsia="Times New Roman" w:hAnsi="Times New Roman" w:cs="Times New Roman"/>
          <w:b/>
        </w:rPr>
      </w:pPr>
    </w:p>
    <w:p w14:paraId="35B7AA65" w14:textId="77777777" w:rsidR="00642520" w:rsidRDefault="00642520" w:rsidP="00E24AD2">
      <w:pPr>
        <w:keepNext/>
        <w:tabs>
          <w:tab w:val="left" w:pos="4680"/>
        </w:tabs>
        <w:spacing w:after="60"/>
        <w:jc w:val="center"/>
        <w:rPr>
          <w:rFonts w:ascii="Times New Roman" w:eastAsia="Times New Roman" w:hAnsi="Times New Roman" w:cs="Times New Roman"/>
          <w:b/>
        </w:rPr>
      </w:pPr>
    </w:p>
    <w:tbl>
      <w:tblPr>
        <w:tblW w:w="9345" w:type="dxa"/>
        <w:tblInd w:w="584"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713428EE" w14:textId="77777777" w:rsidTr="00642520">
        <w:tc>
          <w:tcPr>
            <w:tcW w:w="4672" w:type="dxa"/>
          </w:tcPr>
          <w:p w14:paraId="27BC308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799D82C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2AAE014D" w14:textId="77777777" w:rsidR="00E24AD2" w:rsidRPr="005862EE" w:rsidRDefault="00E24AD2" w:rsidP="00D37783">
            <w:pPr>
              <w:spacing w:line="257" w:lineRule="auto"/>
              <w:rPr>
                <w:rFonts w:ascii="Times New Roman" w:eastAsia="Times New Roman" w:hAnsi="Times New Roman" w:cs="Times New Roman"/>
              </w:rPr>
            </w:pPr>
          </w:p>
          <w:p w14:paraId="7074C30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4A6BF95B" w14:textId="77777777" w:rsidR="00E24AD2" w:rsidRPr="005862EE" w:rsidRDefault="00E24AD2" w:rsidP="00D37783">
            <w:pPr>
              <w:spacing w:line="257" w:lineRule="auto"/>
              <w:rPr>
                <w:rFonts w:ascii="Times New Roman" w:eastAsia="Times New Roman" w:hAnsi="Times New Roman" w:cs="Times New Roman"/>
              </w:rPr>
            </w:pPr>
          </w:p>
          <w:p w14:paraId="2B49E8E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4D78E5B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3212A59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10670CC3" w14:textId="77777777" w:rsidR="00E24AD2" w:rsidRPr="005862EE" w:rsidRDefault="00E24AD2" w:rsidP="00D37783">
            <w:pPr>
              <w:spacing w:line="257" w:lineRule="auto"/>
              <w:rPr>
                <w:rFonts w:ascii="Times New Roman" w:eastAsia="Times New Roman" w:hAnsi="Times New Roman" w:cs="Times New Roman"/>
              </w:rPr>
            </w:pPr>
          </w:p>
          <w:p w14:paraId="5C616131" w14:textId="77777777" w:rsidR="00E24AD2" w:rsidRPr="005862EE" w:rsidRDefault="00E24AD2" w:rsidP="00D37783">
            <w:pPr>
              <w:spacing w:line="257" w:lineRule="auto"/>
              <w:rPr>
                <w:rFonts w:ascii="Times New Roman" w:eastAsia="Times New Roman" w:hAnsi="Times New Roman" w:cs="Times New Roman"/>
              </w:rPr>
            </w:pPr>
          </w:p>
          <w:p w14:paraId="1EDA722A"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3D5A752C" w14:textId="77777777" w:rsidR="00E24AD2" w:rsidRPr="005862EE" w:rsidRDefault="00E24AD2" w:rsidP="00D37783">
            <w:pPr>
              <w:spacing w:line="257" w:lineRule="auto"/>
              <w:rPr>
                <w:rFonts w:ascii="Times New Roman" w:eastAsia="Times New Roman" w:hAnsi="Times New Roman" w:cs="Times New Roman"/>
              </w:rPr>
            </w:pPr>
          </w:p>
          <w:p w14:paraId="524DF08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13103E56"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79131B6F"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D105D98"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 xml:space="preserve">Приложение № </w:t>
      </w:r>
      <w:r w:rsidR="001100B0">
        <w:rPr>
          <w:rFonts w:ascii="Times New Roman" w:eastAsia="Times New Roman" w:hAnsi="Times New Roman" w:cs="Times New Roman"/>
        </w:rPr>
        <w:t>2</w:t>
      </w:r>
    </w:p>
    <w:p w14:paraId="27E37C31"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5D2033E6"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3773DF10" w14:textId="6647F68F" w:rsidR="00E24AD2" w:rsidRDefault="00E24AD2" w:rsidP="00622ABA">
      <w:pPr>
        <w:ind w:left="5812"/>
        <w:jc w:val="right"/>
        <w:rPr>
          <w:rFonts w:ascii="Times New Roman" w:eastAsia="Times New Roman" w:hAnsi="Times New Roman" w:cs="Times New Roman"/>
          <w:sz w:val="28"/>
          <w:szCs w:val="28"/>
        </w:rPr>
      </w:pPr>
      <w:r>
        <w:rPr>
          <w:rFonts w:ascii="Times New Roman" w:eastAsia="Times New Roman" w:hAnsi="Times New Roman" w:cs="Times New Roman"/>
        </w:rPr>
        <w:t>от «___» _____ 202</w:t>
      </w:r>
      <w:r w:rsidR="00D856E3">
        <w:rPr>
          <w:rFonts w:ascii="Times New Roman" w:eastAsia="Times New Roman" w:hAnsi="Times New Roman" w:cs="Times New Roman"/>
        </w:rPr>
        <w:t>4</w:t>
      </w:r>
      <w:r>
        <w:rPr>
          <w:rFonts w:ascii="Times New Roman" w:eastAsia="Times New Roman" w:hAnsi="Times New Roman" w:cs="Times New Roman"/>
        </w:rPr>
        <w:t xml:space="preserve"> г. № ________</w:t>
      </w:r>
    </w:p>
    <w:p w14:paraId="734140DA" w14:textId="77777777" w:rsidR="00E24AD2" w:rsidRDefault="00E24AD2" w:rsidP="00E24AD2">
      <w:pPr>
        <w:jc w:val="both"/>
        <w:rPr>
          <w:rFonts w:ascii="Times New Roman" w:eastAsia="Times New Roman" w:hAnsi="Times New Roman" w:cs="Times New Roman"/>
        </w:rPr>
      </w:pPr>
    </w:p>
    <w:p w14:paraId="2961D572"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29463FC5"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07093BBE" w14:textId="77777777" w:rsidR="00E24AD2" w:rsidRPr="004E68A1"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4E68A1">
        <w:rPr>
          <w:rFonts w:ascii="Times New Roman" w:eastAsia="Times New Roman" w:hAnsi="Times New Roman" w:cs="Times New Roman"/>
        </w:rPr>
        <w:t xml:space="preserve">приемки работ по договору об оказании услуг </w:t>
      </w:r>
    </w:p>
    <w:p w14:paraId="56D1DC99" w14:textId="70813549" w:rsidR="00D856E3" w:rsidRPr="007D2A80" w:rsidRDefault="00622ABA"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на разработку </w:t>
      </w:r>
      <w:r w:rsidR="004E68A1" w:rsidRPr="007D2A80">
        <w:rPr>
          <w:rFonts w:ascii="Times New Roman" w:eastAsia="Times New Roman" w:hAnsi="Times New Roman" w:cs="Times New Roman"/>
        </w:rPr>
        <w:t xml:space="preserve">проектно-сметной документации объекта: </w:t>
      </w:r>
    </w:p>
    <w:p w14:paraId="59075364" w14:textId="7BBC3345" w:rsidR="007D2A80" w:rsidRDefault="00643605" w:rsidP="007D2A80">
      <w:pPr>
        <w:tabs>
          <w:tab w:val="left" w:pos="207"/>
          <w:tab w:val="left" w:pos="351"/>
        </w:tabs>
        <w:ind w:right="34"/>
        <w:jc w:val="center"/>
        <w:rPr>
          <w:rFonts w:ascii="Times New Roman" w:eastAsia="Times New Roman" w:hAnsi="Times New Roman" w:cs="Times New Roman"/>
          <w:lang w:val="ru"/>
        </w:rPr>
      </w:pPr>
      <w:r w:rsidRPr="00643605">
        <w:rPr>
          <w:rFonts w:ascii="Times New Roman" w:eastAsia="Times New Roman" w:hAnsi="Times New Roman" w:cs="Times New Roman"/>
          <w:lang w:val="ru"/>
        </w:rPr>
        <w:t xml:space="preserve">«Благоустройство центрального парка «Парк </w:t>
      </w:r>
      <w:r w:rsidR="003016D5">
        <w:rPr>
          <w:rFonts w:ascii="Times New Roman" w:eastAsia="Times New Roman" w:hAnsi="Times New Roman" w:cs="Times New Roman"/>
          <w:lang w:val="ru"/>
        </w:rPr>
        <w:t>К</w:t>
      </w:r>
      <w:r w:rsidRPr="00643605">
        <w:rPr>
          <w:rFonts w:ascii="Times New Roman" w:eastAsia="Times New Roman" w:hAnsi="Times New Roman" w:cs="Times New Roman"/>
          <w:lang w:val="ru"/>
        </w:rPr>
        <w:t>ультур</w:t>
      </w:r>
      <w:r w:rsidR="003016D5">
        <w:rPr>
          <w:rFonts w:ascii="Times New Roman" w:eastAsia="Times New Roman" w:hAnsi="Times New Roman" w:cs="Times New Roman"/>
          <w:lang w:val="ru"/>
        </w:rPr>
        <w:t>»</w:t>
      </w:r>
      <w:r w:rsidRPr="00643605">
        <w:rPr>
          <w:rFonts w:ascii="Times New Roman" w:eastAsia="Times New Roman" w:hAnsi="Times New Roman" w:cs="Times New Roman"/>
          <w:lang w:val="ru"/>
        </w:rPr>
        <w:t xml:space="preserve"> в селе Екатеринославка</w:t>
      </w:r>
    </w:p>
    <w:p w14:paraId="4068AA0C" w14:textId="77777777" w:rsidR="00643605" w:rsidRPr="007D2A80" w:rsidRDefault="00643605" w:rsidP="007D2A80">
      <w:pPr>
        <w:tabs>
          <w:tab w:val="left" w:pos="207"/>
          <w:tab w:val="left" w:pos="351"/>
        </w:tabs>
        <w:ind w:right="34"/>
        <w:jc w:val="center"/>
        <w:rPr>
          <w:rFonts w:ascii="Times New Roman" w:eastAsia="Times New Roman" w:hAnsi="Times New Roman" w:cs="Times New Roman"/>
        </w:rPr>
      </w:pPr>
    </w:p>
    <w:p w14:paraId="6F3DA842" w14:textId="10793CB6" w:rsidR="00E24AD2" w:rsidRPr="00622ABA"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007D2A80">
        <w:rPr>
          <w:rFonts w:ascii="Times New Roman" w:eastAsia="Times New Roman" w:hAnsi="Times New Roman" w:cs="Times New Roman"/>
        </w:rPr>
        <w:t xml:space="preserve">       </w:t>
      </w:r>
      <w:r w:rsidRPr="00622ABA">
        <w:rPr>
          <w:rFonts w:ascii="Times New Roman" w:eastAsia="Times New Roman" w:hAnsi="Times New Roman" w:cs="Times New Roman"/>
        </w:rPr>
        <w:t xml:space="preserve"> «__»_________202</w:t>
      </w:r>
      <w:r w:rsidR="003016D5">
        <w:rPr>
          <w:rFonts w:ascii="Times New Roman" w:eastAsia="Times New Roman" w:hAnsi="Times New Roman" w:cs="Times New Roman"/>
        </w:rPr>
        <w:t>__</w:t>
      </w:r>
      <w:r w:rsidRPr="00622ABA">
        <w:rPr>
          <w:rFonts w:ascii="Times New Roman" w:eastAsia="Times New Roman" w:hAnsi="Times New Roman" w:cs="Times New Roman"/>
        </w:rPr>
        <w:t xml:space="preserve"> г.</w:t>
      </w:r>
    </w:p>
    <w:p w14:paraId="2B6CE596" w14:textId="77777777" w:rsidR="00E24AD2" w:rsidRPr="00622ABA" w:rsidRDefault="00E24AD2" w:rsidP="00E24AD2">
      <w:pPr>
        <w:jc w:val="both"/>
        <w:rPr>
          <w:rFonts w:ascii="Times New Roman" w:eastAsia="Times New Roman" w:hAnsi="Times New Roman" w:cs="Times New Roman"/>
        </w:rPr>
      </w:pPr>
    </w:p>
    <w:p w14:paraId="0BB07DD8" w14:textId="014BF964"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622ABA" w:rsidRPr="00DF6BC1">
        <w:rPr>
          <w:bCs/>
          <w:color w:val="000000"/>
        </w:rPr>
        <w:t xml:space="preserve">на </w:t>
      </w:r>
      <w:r w:rsidR="004E68A1" w:rsidRPr="00DF6BC1">
        <w:rPr>
          <w:bCs/>
          <w:color w:val="000000"/>
        </w:rPr>
        <w:t xml:space="preserve">разработку проектно-сметной документации объекта: </w:t>
      </w:r>
      <w:r w:rsidR="00643605" w:rsidRPr="00643605">
        <w:rPr>
          <w:color w:val="000000"/>
          <w:lang w:val="ru" w:bidi="ru-RU"/>
        </w:rPr>
        <w:t xml:space="preserve">«Благоустройство центрального парка «Парк </w:t>
      </w:r>
      <w:r w:rsidR="003016D5">
        <w:rPr>
          <w:color w:val="000000"/>
          <w:lang w:val="ru" w:bidi="ru-RU"/>
        </w:rPr>
        <w:t>К</w:t>
      </w:r>
      <w:r w:rsidR="00643605" w:rsidRPr="00643605">
        <w:rPr>
          <w:color w:val="000000"/>
          <w:lang w:val="ru" w:bidi="ru-RU"/>
        </w:rPr>
        <w:t>ультур</w:t>
      </w:r>
      <w:r w:rsidR="003016D5">
        <w:rPr>
          <w:color w:val="000000"/>
          <w:lang w:val="ru" w:bidi="ru-RU"/>
        </w:rPr>
        <w:t>» в селе Екатеринославка</w:t>
      </w:r>
      <w:r w:rsidR="00643605" w:rsidRPr="00643605">
        <w:rPr>
          <w:color w:val="000000"/>
          <w:lang w:val="ru" w:bidi="ru-RU"/>
        </w:rPr>
        <w:t xml:space="preserve"> </w:t>
      </w:r>
      <w:r w:rsidRPr="00DF6BC1">
        <w:t>(далее «Акт» и «Договор», соответственно) о нижеследующем:</w:t>
      </w:r>
    </w:p>
    <w:p w14:paraId="0CD86C7D" w14:textId="77777777" w:rsidR="00E24AD2" w:rsidRPr="00DF6BC1" w:rsidRDefault="00E24AD2">
      <w:pPr>
        <w:jc w:val="both"/>
        <w:rPr>
          <w:rFonts w:ascii="Times New Roman" w:eastAsia="Times New Roman" w:hAnsi="Times New Roman" w:cs="Times New Roman"/>
        </w:rPr>
      </w:pPr>
    </w:p>
    <w:p w14:paraId="65C6A08B" w14:textId="045A4BC3" w:rsidR="00E24AD2" w:rsidRPr="00DF6BC1"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DC219C" w:rsidRPr="00DF6BC1">
        <w:rPr>
          <w:bCs/>
          <w:color w:val="000000"/>
        </w:rPr>
        <w:t xml:space="preserve">по </w:t>
      </w:r>
      <w:r w:rsidR="004E68A1" w:rsidRPr="00DF6BC1">
        <w:rPr>
          <w:bCs/>
          <w:color w:val="000000"/>
        </w:rPr>
        <w:t xml:space="preserve">разработке проектно-сметной документации объекта: </w:t>
      </w:r>
      <w:r w:rsidR="00643605" w:rsidRPr="00643605">
        <w:rPr>
          <w:color w:val="000000"/>
          <w:lang w:val="ru" w:bidi="ru-RU"/>
        </w:rPr>
        <w:t>«Благоустро</w:t>
      </w:r>
      <w:r w:rsidR="003016D5">
        <w:rPr>
          <w:color w:val="000000"/>
          <w:lang w:val="ru" w:bidi="ru-RU"/>
        </w:rPr>
        <w:t>йство центрального парка «Парк К</w:t>
      </w:r>
      <w:r w:rsidR="00643605" w:rsidRPr="00643605">
        <w:rPr>
          <w:color w:val="000000"/>
          <w:lang w:val="ru" w:bidi="ru-RU"/>
        </w:rPr>
        <w:t>ультур</w:t>
      </w:r>
      <w:r w:rsidR="003016D5">
        <w:rPr>
          <w:color w:val="000000"/>
          <w:lang w:val="ru" w:bidi="ru-RU"/>
        </w:rPr>
        <w:t>» в селе Екатеринославка</w:t>
      </w:r>
      <w:r w:rsidRPr="00DF6BC1">
        <w:t>, согласно Техническому заданию: _________________________________________,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1009E9FD" w14:textId="77777777" w:rsidR="00E24AD2" w:rsidRPr="00DF6BC1"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rPr>
        <w:t xml:space="preserve">2. Стоимость результатов работ, а также прав на результаты работ на условиях, предусмотренных Договором и Техническим заданием, составляет _____________________ (_______________) рублей, в том </w:t>
      </w:r>
      <w:r w:rsidRPr="00F12A50">
        <w:rPr>
          <w:rFonts w:ascii="Times New Roman" w:eastAsia="Times New Roman" w:hAnsi="Times New Roman" w:cs="Times New Roman"/>
        </w:rPr>
        <w:t>числе НДС 20 % ______________.</w:t>
      </w:r>
    </w:p>
    <w:p w14:paraId="67623B31" w14:textId="77777777" w:rsidR="00E24AD2" w:rsidRPr="00DF6BC1"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b/>
        </w:rPr>
        <w:t>3</w:t>
      </w:r>
      <w:r w:rsidRPr="00DF6BC1">
        <w:rPr>
          <w:rFonts w:ascii="Times New Roman" w:eastAsia="Times New Roman" w:hAnsi="Times New Roman" w:cs="Times New Roman"/>
        </w:rPr>
        <w:t>. Оплата осуществляется в порядке, предусмотренном Договором.</w:t>
      </w:r>
    </w:p>
    <w:p w14:paraId="3E85AE0D" w14:textId="77777777" w:rsidR="00E24AD2" w:rsidRDefault="00E24AD2" w:rsidP="00E24AD2">
      <w:pPr>
        <w:jc w:val="both"/>
        <w:rPr>
          <w:rFonts w:ascii="Times New Roman" w:eastAsia="Times New Roman" w:hAnsi="Times New Roman" w:cs="Times New Roman"/>
        </w:rPr>
      </w:pPr>
      <w:r w:rsidRPr="00DF6BC1">
        <w:rPr>
          <w:rFonts w:ascii="Times New Roman" w:eastAsia="Times New Roman" w:hAnsi="Times New Roman" w:cs="Times New Roman"/>
          <w:b/>
        </w:rPr>
        <w:t>4.</w:t>
      </w:r>
      <w:r w:rsidRPr="00DF6BC1">
        <w:rPr>
          <w:rFonts w:ascii="Times New Roman" w:eastAsia="Times New Roman" w:hAnsi="Times New Roman" w:cs="Times New Roman"/>
        </w:rPr>
        <w:t xml:space="preserve"> Настоящий Акт составлен и подписан</w:t>
      </w:r>
      <w:r>
        <w:rPr>
          <w:rFonts w:ascii="Times New Roman" w:eastAsia="Times New Roman" w:hAnsi="Times New Roman" w:cs="Times New Roman"/>
        </w:rPr>
        <w:t xml:space="preserve"> в 2 (Двух) экземплярах, имеющих равную юридическую силу, по 1 (Одному) экземпляру – для каждой из Сторон.</w:t>
      </w:r>
    </w:p>
    <w:p w14:paraId="29730E1A" w14:textId="77777777" w:rsidR="00E24AD2" w:rsidRDefault="00E24AD2" w:rsidP="00E24AD2">
      <w:pPr>
        <w:jc w:val="both"/>
        <w:rPr>
          <w:rFonts w:ascii="Times New Roman" w:eastAsia="Times New Roman" w:hAnsi="Times New Roman" w:cs="Times New Roman"/>
        </w:rPr>
      </w:pPr>
    </w:p>
    <w:p w14:paraId="3DF0CC12"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59D19319"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71EB87F5" w14:textId="77777777" w:rsidTr="00D37783">
        <w:tc>
          <w:tcPr>
            <w:tcW w:w="4672" w:type="dxa"/>
          </w:tcPr>
          <w:p w14:paraId="580507A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402E516"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E1B53EA"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96EE018" w14:textId="77777777" w:rsidR="00E24AD2" w:rsidRDefault="00E24AD2" w:rsidP="00D37783">
            <w:pPr>
              <w:spacing w:line="257" w:lineRule="auto"/>
              <w:rPr>
                <w:rFonts w:ascii="Times New Roman" w:eastAsia="Times New Roman" w:hAnsi="Times New Roman" w:cs="Times New Roman"/>
              </w:rPr>
            </w:pPr>
          </w:p>
          <w:p w14:paraId="3D97D9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57B1DDB"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F35163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2A192D9" w14:textId="77777777" w:rsidR="00E24AD2" w:rsidRDefault="00E24AD2" w:rsidP="00D37783">
            <w:pPr>
              <w:spacing w:line="257" w:lineRule="auto"/>
              <w:rPr>
                <w:rFonts w:ascii="Times New Roman" w:eastAsia="Times New Roman" w:hAnsi="Times New Roman" w:cs="Times New Roman"/>
              </w:rPr>
            </w:pPr>
          </w:p>
          <w:p w14:paraId="5B8B4D0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16AFE2" w14:textId="77777777" w:rsidR="00E24AD2" w:rsidRDefault="00E24AD2" w:rsidP="00D37783">
            <w:pPr>
              <w:spacing w:line="257" w:lineRule="auto"/>
              <w:rPr>
                <w:rFonts w:ascii="Times New Roman" w:eastAsia="Times New Roman" w:hAnsi="Times New Roman" w:cs="Times New Roman"/>
              </w:rPr>
            </w:pPr>
          </w:p>
          <w:p w14:paraId="2366164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1E710C24"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3CBBBC2"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9EF081F"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121776D7"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36C6F6"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57B8F54" w14:textId="77777777" w:rsidR="00E24AD2" w:rsidRDefault="00E24AD2" w:rsidP="00E24AD2">
      <w:pPr>
        <w:jc w:val="both"/>
        <w:rPr>
          <w:rFonts w:ascii="Times New Roman" w:eastAsia="Times New Roman" w:hAnsi="Times New Roman" w:cs="Times New Roman"/>
          <w:b/>
        </w:rPr>
      </w:pPr>
    </w:p>
    <w:p w14:paraId="603659B0"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201B9C6A"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Default="00E24AD2" w:rsidP="00E24AD2">
      <w:pPr>
        <w:jc w:val="both"/>
        <w:rPr>
          <w:rFonts w:ascii="Times New Roman" w:eastAsia="Times New Roman" w:hAnsi="Times New Roman" w:cs="Times New Roman"/>
          <w:sz w:val="22"/>
          <w:szCs w:val="22"/>
        </w:rPr>
      </w:pPr>
    </w:p>
    <w:p w14:paraId="3368DA39"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6E11D6EE" w14:textId="77777777" w:rsidTr="00D37783">
        <w:tc>
          <w:tcPr>
            <w:tcW w:w="4962" w:type="dxa"/>
            <w:vMerge w:val="restart"/>
            <w:vAlign w:val="bottom"/>
          </w:tcPr>
          <w:p w14:paraId="07FF0D5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1264D91" w14:textId="77777777" w:rsidTr="00D37783">
        <w:tc>
          <w:tcPr>
            <w:tcW w:w="4962" w:type="dxa"/>
            <w:vMerge/>
            <w:vAlign w:val="bottom"/>
          </w:tcPr>
          <w:p w14:paraId="3D6F521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Default="00E24AD2" w:rsidP="00D37783">
            <w:pPr>
              <w:jc w:val="both"/>
              <w:rPr>
                <w:rFonts w:ascii="Times New Roman" w:eastAsia="Times New Roman" w:hAnsi="Times New Roman" w:cs="Times New Roman"/>
                <w:sz w:val="22"/>
                <w:szCs w:val="22"/>
              </w:rPr>
            </w:pPr>
          </w:p>
        </w:tc>
      </w:tr>
      <w:tr w:rsidR="00E24AD2" w14:paraId="29EB407E" w14:textId="77777777" w:rsidTr="00D37783">
        <w:tc>
          <w:tcPr>
            <w:tcW w:w="4962" w:type="dxa"/>
            <w:vMerge/>
            <w:vAlign w:val="bottom"/>
          </w:tcPr>
          <w:p w14:paraId="257A8A1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Default="00E24AD2" w:rsidP="00D37783">
            <w:pPr>
              <w:jc w:val="both"/>
              <w:rPr>
                <w:rFonts w:ascii="Times New Roman" w:eastAsia="Times New Roman" w:hAnsi="Times New Roman" w:cs="Times New Roman"/>
                <w:sz w:val="22"/>
                <w:szCs w:val="22"/>
              </w:rPr>
            </w:pPr>
          </w:p>
        </w:tc>
      </w:tr>
      <w:tr w:rsidR="00E24AD2" w14:paraId="2E6A573E" w14:textId="77777777" w:rsidTr="00D37783">
        <w:tc>
          <w:tcPr>
            <w:tcW w:w="4962" w:type="dxa"/>
          </w:tcPr>
          <w:p w14:paraId="4115E28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Default="00E24AD2" w:rsidP="00D37783">
            <w:pPr>
              <w:jc w:val="both"/>
              <w:rPr>
                <w:rFonts w:ascii="Times New Roman" w:eastAsia="Times New Roman" w:hAnsi="Times New Roman" w:cs="Times New Roman"/>
                <w:sz w:val="22"/>
                <w:szCs w:val="22"/>
              </w:rPr>
            </w:pPr>
          </w:p>
          <w:p w14:paraId="27D872C6" w14:textId="77777777" w:rsidR="00E24AD2" w:rsidRDefault="00E24AD2" w:rsidP="00D37783">
            <w:pPr>
              <w:jc w:val="both"/>
              <w:rPr>
                <w:rFonts w:ascii="Times New Roman" w:eastAsia="Times New Roman" w:hAnsi="Times New Roman" w:cs="Times New Roman"/>
                <w:sz w:val="22"/>
                <w:szCs w:val="22"/>
              </w:rPr>
            </w:pPr>
          </w:p>
          <w:p w14:paraId="35B7D9E4"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Default="00E24AD2" w:rsidP="00D37783">
            <w:pPr>
              <w:jc w:val="both"/>
              <w:rPr>
                <w:rFonts w:ascii="Times New Roman" w:eastAsia="Times New Roman" w:hAnsi="Times New Roman" w:cs="Times New Roman"/>
                <w:sz w:val="22"/>
                <w:szCs w:val="22"/>
              </w:rPr>
            </w:pPr>
          </w:p>
        </w:tc>
      </w:tr>
      <w:tr w:rsidR="00E24AD2" w14:paraId="07475563" w14:textId="77777777" w:rsidTr="00D37783">
        <w:tc>
          <w:tcPr>
            <w:tcW w:w="4962" w:type="dxa"/>
          </w:tcPr>
          <w:p w14:paraId="40A1A9C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19BF2159" w:rsidR="00E24AD2" w:rsidRPr="004E68A1" w:rsidRDefault="00756D64" w:rsidP="003016D5">
            <w:pPr>
              <w:widowControl/>
              <w:spacing w:after="60"/>
              <w:jc w:val="both"/>
              <w:rPr>
                <w:rFonts w:ascii="Times New Roman" w:eastAsia="Times New Roman" w:hAnsi="Times New Roman" w:cs="Times New Roman"/>
                <w:sz w:val="22"/>
                <w:szCs w:val="22"/>
              </w:rPr>
            </w:pPr>
            <w:bookmarkStart w:id="25" w:name="_heading=h.z337ya" w:colFirst="0" w:colLast="0"/>
            <w:bookmarkEnd w:id="25"/>
            <w:r w:rsidRPr="004E68A1">
              <w:rPr>
                <w:rFonts w:ascii="Times New Roman" w:eastAsia="Times New Roman" w:hAnsi="Times New Roman" w:cs="Times New Roman"/>
                <w:bCs/>
                <w:sz w:val="22"/>
                <w:szCs w:val="22"/>
                <w:lang w:bidi="ar-SA"/>
              </w:rPr>
              <w:t xml:space="preserve">Разработка </w:t>
            </w:r>
            <w:r w:rsidR="004E68A1" w:rsidRPr="004E68A1">
              <w:rPr>
                <w:rFonts w:ascii="Times New Roman" w:hAnsi="Times New Roman" w:cs="Times New Roman"/>
                <w:bCs/>
                <w:sz w:val="22"/>
                <w:szCs w:val="22"/>
              </w:rPr>
              <w:t xml:space="preserve">проектно-сметной документации объекта: </w:t>
            </w:r>
            <w:r w:rsidR="000E4F08" w:rsidRPr="000E4F08">
              <w:rPr>
                <w:rFonts w:ascii="Times New Roman" w:hAnsi="Times New Roman" w:cs="Times New Roman"/>
                <w:sz w:val="22"/>
                <w:szCs w:val="22"/>
                <w:lang w:val="ru"/>
              </w:rPr>
              <w:t>«Благоустро</w:t>
            </w:r>
            <w:r w:rsidR="003016D5">
              <w:rPr>
                <w:rFonts w:ascii="Times New Roman" w:hAnsi="Times New Roman" w:cs="Times New Roman"/>
                <w:sz w:val="22"/>
                <w:szCs w:val="22"/>
                <w:lang w:val="ru"/>
              </w:rPr>
              <w:t>йство центрального парка «Парк К</w:t>
            </w:r>
            <w:r w:rsidR="000E4F08" w:rsidRPr="000E4F08">
              <w:rPr>
                <w:rFonts w:ascii="Times New Roman" w:hAnsi="Times New Roman" w:cs="Times New Roman"/>
                <w:sz w:val="22"/>
                <w:szCs w:val="22"/>
                <w:lang w:val="ru"/>
              </w:rPr>
              <w:t>ультур</w:t>
            </w:r>
            <w:r w:rsidR="003016D5">
              <w:rPr>
                <w:rFonts w:ascii="Times New Roman" w:hAnsi="Times New Roman" w:cs="Times New Roman"/>
                <w:sz w:val="22"/>
                <w:szCs w:val="22"/>
                <w:lang w:val="ru"/>
              </w:rPr>
              <w:t>» в селе Екатеринославка</w:t>
            </w:r>
          </w:p>
        </w:tc>
      </w:tr>
    </w:tbl>
    <w:p w14:paraId="56A36605" w14:textId="77777777" w:rsidR="00E24AD2" w:rsidRDefault="00E24AD2" w:rsidP="00E24AD2">
      <w:pPr>
        <w:jc w:val="both"/>
        <w:rPr>
          <w:rFonts w:ascii="Times New Roman" w:eastAsia="Times New Roman" w:hAnsi="Times New Roman" w:cs="Times New Roman"/>
          <w:b/>
          <w:sz w:val="22"/>
          <w:szCs w:val="22"/>
        </w:rPr>
      </w:pPr>
    </w:p>
    <w:p w14:paraId="558DAA5A"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6CD250C" w14:textId="77777777"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14:paraId="1E1BB9B4" w14:textId="77777777" w:rsidTr="00D37783">
        <w:trPr>
          <w:tblHeader/>
        </w:trPr>
        <w:tc>
          <w:tcPr>
            <w:tcW w:w="844" w:type="dxa"/>
            <w:shd w:val="clear" w:color="auto" w:fill="D9D9D9"/>
          </w:tcPr>
          <w:p w14:paraId="77131BD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3320092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6F0D102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6330F42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6813ED5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5F85D72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2C9C1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7B8E533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E24AD2" w14:paraId="63F1E9DF" w14:textId="77777777" w:rsidTr="00D37783">
        <w:tc>
          <w:tcPr>
            <w:tcW w:w="844" w:type="dxa"/>
          </w:tcPr>
          <w:p w14:paraId="28AFFBF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02612652"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6407BC2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17C91B8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1930E25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0368834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5B80A91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71E4761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6493C8F7" w14:textId="77777777" w:rsidR="00E24AD2" w:rsidRDefault="00E24AD2" w:rsidP="00D37783">
            <w:pPr>
              <w:jc w:val="both"/>
              <w:rPr>
                <w:rFonts w:ascii="Times New Roman" w:eastAsia="Times New Roman" w:hAnsi="Times New Roman" w:cs="Times New Roman"/>
                <w:i/>
                <w:sz w:val="22"/>
                <w:szCs w:val="22"/>
              </w:rPr>
            </w:pPr>
          </w:p>
          <w:p w14:paraId="14919FF2"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3B092573" wp14:editId="68EE912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31B1D630" w14:textId="77777777" w:rsidR="00E24AD2" w:rsidRDefault="00E24AD2" w:rsidP="00D37783">
            <w:pPr>
              <w:jc w:val="both"/>
              <w:rPr>
                <w:rFonts w:ascii="Times New Roman" w:eastAsia="Times New Roman" w:hAnsi="Times New Roman" w:cs="Times New Roman"/>
                <w:i/>
                <w:sz w:val="22"/>
                <w:szCs w:val="22"/>
              </w:rPr>
            </w:pPr>
          </w:p>
          <w:p w14:paraId="0E72D0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65A32ED3"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483AC8"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2E03D43D" w14:textId="77777777" w:rsidR="00E24AD2" w:rsidRDefault="00E24AD2" w:rsidP="00D37783">
            <w:pPr>
              <w:jc w:val="both"/>
              <w:rPr>
                <w:rFonts w:ascii="Times New Roman" w:eastAsia="Times New Roman" w:hAnsi="Times New Roman" w:cs="Times New Roman"/>
                <w:sz w:val="22"/>
                <w:szCs w:val="22"/>
              </w:rPr>
            </w:pPr>
          </w:p>
        </w:tc>
      </w:tr>
      <w:tr w:rsidR="00E24AD2" w14:paraId="70F64711" w14:textId="77777777" w:rsidTr="00D37783">
        <w:tc>
          <w:tcPr>
            <w:tcW w:w="844" w:type="dxa"/>
          </w:tcPr>
          <w:p w14:paraId="52A5F55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14:paraId="43C0EE1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5B7A644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01670BE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693FA721" w14:textId="77777777" w:rsidR="00E24AD2" w:rsidRDefault="00E24AD2" w:rsidP="00D37783">
            <w:pPr>
              <w:jc w:val="both"/>
              <w:rPr>
                <w:rFonts w:ascii="Times New Roman" w:eastAsia="Times New Roman" w:hAnsi="Times New Roman" w:cs="Times New Roman"/>
                <w:sz w:val="22"/>
                <w:szCs w:val="22"/>
                <w:highlight w:val="yellow"/>
              </w:rPr>
            </w:pPr>
          </w:p>
        </w:tc>
        <w:tc>
          <w:tcPr>
            <w:tcW w:w="2410" w:type="dxa"/>
          </w:tcPr>
          <w:p w14:paraId="49FB8883" w14:textId="77777777" w:rsidR="00A62DC5" w:rsidRDefault="00A62DC5" w:rsidP="00A62DC5">
            <w:pPr>
              <w:jc w:val="both"/>
              <w:rPr>
                <w:rFonts w:ascii="Times New Roman" w:eastAsia="Times New Roman" w:hAnsi="Times New Roman" w:cs="Times New Roman"/>
                <w:sz w:val="22"/>
                <w:szCs w:val="22"/>
              </w:rPr>
            </w:pPr>
            <w:r w:rsidRPr="00B9227D">
              <w:rPr>
                <w:rFonts w:ascii="Times New Roman" w:eastAsia="Times New Roman" w:hAnsi="Times New Roman" w:cs="Times New Roman"/>
                <w:sz w:val="22"/>
                <w:szCs w:val="22"/>
              </w:rPr>
              <w:t xml:space="preserve">Квалификация участника закупки подтверждается наличием </w:t>
            </w:r>
            <w:r w:rsidR="00001966" w:rsidRPr="00B9227D">
              <w:rPr>
                <w:rFonts w:ascii="Times New Roman" w:hAnsi="Times New Roman" w:cs="Times New Roman"/>
                <w:sz w:val="22"/>
                <w:szCs w:val="22"/>
                <w:shd w:val="clear" w:color="auto" w:fill="FFFFFF"/>
              </w:rPr>
              <w:t>членства участника</w:t>
            </w:r>
            <w:r w:rsidR="00DA6D0E" w:rsidRPr="00B9227D">
              <w:rPr>
                <w:rFonts w:ascii="Times New Roman" w:hAnsi="Times New Roman" w:cs="Times New Roman"/>
                <w:sz w:val="22"/>
                <w:szCs w:val="22"/>
                <w:shd w:val="clear" w:color="auto" w:fill="FFFFFF"/>
              </w:rPr>
              <w:t xml:space="preserve"> закупки</w:t>
            </w:r>
            <w:r w:rsidR="00001966" w:rsidRPr="00B9227D">
              <w:rPr>
                <w:rFonts w:ascii="Times New Roman" w:hAnsi="Times New Roman" w:cs="Times New Roman"/>
                <w:sz w:val="22"/>
                <w:szCs w:val="22"/>
                <w:shd w:val="clear" w:color="auto" w:fill="FFFFFF"/>
              </w:rPr>
              <w:t xml:space="preserve"> в соответствующе</w:t>
            </w:r>
            <w:r w:rsidR="00DA6D0E" w:rsidRPr="00B9227D">
              <w:rPr>
                <w:rFonts w:ascii="Times New Roman" w:hAnsi="Times New Roman" w:cs="Times New Roman"/>
                <w:sz w:val="22"/>
                <w:szCs w:val="22"/>
                <w:shd w:val="clear" w:color="auto" w:fill="FFFFFF"/>
              </w:rPr>
              <w:t>й</w:t>
            </w:r>
            <w:r w:rsidR="00001966" w:rsidRPr="00B9227D">
              <w:rPr>
                <w:rFonts w:ascii="Times New Roman" w:hAnsi="Times New Roman" w:cs="Times New Roman"/>
                <w:sz w:val="22"/>
                <w:szCs w:val="22"/>
                <w:shd w:val="clear" w:color="auto" w:fill="FFFFFF"/>
              </w:rPr>
              <w:t xml:space="preserve"> предмету </w:t>
            </w:r>
            <w:r w:rsidR="00DA6D0E" w:rsidRPr="00B9227D">
              <w:rPr>
                <w:rFonts w:ascii="Times New Roman" w:hAnsi="Times New Roman" w:cs="Times New Roman"/>
                <w:sz w:val="22"/>
                <w:szCs w:val="22"/>
                <w:shd w:val="clear" w:color="auto" w:fill="FFFFFF"/>
              </w:rPr>
              <w:t>договора СРО, наличием</w:t>
            </w:r>
            <w:r w:rsidR="00001966" w:rsidRPr="00B9227D">
              <w:rPr>
                <w:rFonts w:ascii="Times New Roman" w:hAnsi="Times New Roman" w:cs="Times New Roman"/>
                <w:sz w:val="22"/>
                <w:szCs w:val="22"/>
                <w:shd w:val="clear" w:color="auto" w:fill="FFFFFF"/>
              </w:rPr>
              <w:t xml:space="preserve"> </w:t>
            </w:r>
            <w:r w:rsidRPr="00B9227D">
              <w:rPr>
                <w:rFonts w:ascii="Times New Roman" w:eastAsia="Times New Roman" w:hAnsi="Times New Roman" w:cs="Times New Roman"/>
                <w:sz w:val="22"/>
                <w:szCs w:val="22"/>
              </w:rPr>
              <w:t xml:space="preserve">в штате </w:t>
            </w:r>
            <w:r w:rsidR="00DA6D0E" w:rsidRPr="00B9227D">
              <w:rPr>
                <w:rFonts w:ascii="Times New Roman" w:eastAsia="Times New Roman" w:hAnsi="Times New Roman" w:cs="Times New Roman"/>
                <w:sz w:val="22"/>
                <w:szCs w:val="22"/>
              </w:rPr>
              <w:t xml:space="preserve">участника </w:t>
            </w:r>
            <w:r w:rsidRPr="00B9227D">
              <w:rPr>
                <w:rFonts w:ascii="Times New Roman" w:eastAsia="Times New Roman" w:hAnsi="Times New Roman" w:cs="Times New Roman"/>
                <w:sz w:val="22"/>
                <w:szCs w:val="22"/>
              </w:rPr>
              <w:t>следующих специалистов</w:t>
            </w:r>
            <w:r>
              <w:rPr>
                <w:rFonts w:ascii="Times New Roman" w:eastAsia="Times New Roman" w:hAnsi="Times New Roman" w:cs="Times New Roman"/>
                <w:sz w:val="22"/>
                <w:szCs w:val="22"/>
              </w:rPr>
              <w:t xml:space="preserve"> в следующем количестве:</w:t>
            </w:r>
            <w:r w:rsidR="00B9227D">
              <w:rPr>
                <w:rFonts w:ascii="Arial" w:hAnsi="Arial" w:cs="Arial"/>
                <w:b/>
                <w:bCs/>
                <w:color w:val="333333"/>
                <w:shd w:val="clear" w:color="auto" w:fill="FFFFFF"/>
              </w:rPr>
              <w:t xml:space="preserve"> </w:t>
            </w:r>
          </w:p>
          <w:p w14:paraId="51B0E1A1" w14:textId="77777777" w:rsidR="00E24AD2" w:rsidRDefault="00A62DC5" w:rsidP="00452C3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452C3A">
              <w:rPr>
                <w:rFonts w:ascii="Times New Roman" w:eastAsia="Times New Roman" w:hAnsi="Times New Roman" w:cs="Times New Roman"/>
                <w:sz w:val="22"/>
                <w:szCs w:val="22"/>
              </w:rPr>
              <w:t>архитектор</w:t>
            </w:r>
            <w:r w:rsidR="001551AE">
              <w:rPr>
                <w:rFonts w:ascii="Times New Roman" w:eastAsia="Times New Roman" w:hAnsi="Times New Roman" w:cs="Times New Roman"/>
                <w:sz w:val="22"/>
                <w:szCs w:val="22"/>
              </w:rPr>
              <w:t xml:space="preserve"> – не </w:t>
            </w:r>
            <w:r w:rsidR="001551AE">
              <w:rPr>
                <w:rFonts w:ascii="Times New Roman" w:eastAsia="Times New Roman" w:hAnsi="Times New Roman" w:cs="Times New Roman"/>
                <w:sz w:val="22"/>
                <w:szCs w:val="22"/>
              </w:rPr>
              <w:lastRenderedPageBreak/>
              <w:t xml:space="preserve">менее </w:t>
            </w:r>
            <w:r w:rsidR="00452C3A">
              <w:rPr>
                <w:rFonts w:ascii="Times New Roman" w:eastAsia="Times New Roman" w:hAnsi="Times New Roman" w:cs="Times New Roman"/>
                <w:sz w:val="22"/>
                <w:szCs w:val="22"/>
              </w:rPr>
              <w:t>2 человек.</w:t>
            </w:r>
          </w:p>
          <w:p w14:paraId="09CCC7BD" w14:textId="77777777" w:rsidR="00001966" w:rsidRPr="00452C3A" w:rsidRDefault="00001966" w:rsidP="00452C3A">
            <w:pPr>
              <w:jc w:val="both"/>
              <w:rPr>
                <w:rFonts w:ascii="Times New Roman" w:eastAsia="Times New Roman" w:hAnsi="Times New Roman" w:cs="Times New Roman"/>
                <w:sz w:val="22"/>
                <w:szCs w:val="22"/>
              </w:rPr>
            </w:pPr>
          </w:p>
        </w:tc>
        <w:tc>
          <w:tcPr>
            <w:tcW w:w="1427" w:type="dxa"/>
          </w:tcPr>
          <w:p w14:paraId="101766DE" w14:textId="77777777" w:rsidR="00E24AD2" w:rsidRDefault="00E24AD2" w:rsidP="00D37783">
            <w:pPr>
              <w:jc w:val="both"/>
              <w:rPr>
                <w:rFonts w:ascii="Times New Roman" w:eastAsia="Times New Roman" w:hAnsi="Times New Roman" w:cs="Times New Roman"/>
                <w:sz w:val="22"/>
                <w:szCs w:val="22"/>
                <w:highlight w:val="yellow"/>
              </w:rPr>
            </w:pPr>
          </w:p>
        </w:tc>
        <w:tc>
          <w:tcPr>
            <w:tcW w:w="6095" w:type="dxa"/>
          </w:tcPr>
          <w:p w14:paraId="6CD217E1"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52EB0CA5" w14:textId="77777777" w:rsidR="00E24AD2" w:rsidRPr="00F1741A" w:rsidRDefault="00E24AD2" w:rsidP="00D37783">
            <w:pPr>
              <w:jc w:val="both"/>
              <w:rPr>
                <w:rFonts w:ascii="Times New Roman" w:eastAsia="Times New Roman" w:hAnsi="Times New Roman" w:cs="Times New Roman"/>
                <w:sz w:val="22"/>
                <w:szCs w:val="22"/>
              </w:rPr>
            </w:pPr>
          </w:p>
          <w:p w14:paraId="1E51042A"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25197A27" w14:textId="77777777" w:rsidR="00E24AD2" w:rsidRPr="00F1741A" w:rsidRDefault="00E24AD2" w:rsidP="00D37783">
            <w:pPr>
              <w:jc w:val="both"/>
              <w:rPr>
                <w:rFonts w:ascii="Times New Roman" w:eastAsia="Times New Roman" w:hAnsi="Times New Roman" w:cs="Times New Roman"/>
                <w:sz w:val="22"/>
                <w:szCs w:val="22"/>
              </w:rPr>
            </w:pPr>
          </w:p>
          <w:p w14:paraId="5D6FFB2A" w14:textId="77777777" w:rsidR="00E24AD2"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2C0361A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8C65D5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0CF7E7B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1D811CCB" w14:textId="77777777" w:rsidR="00E24AD2" w:rsidRDefault="00E24AD2" w:rsidP="00D37783">
            <w:pPr>
              <w:jc w:val="both"/>
              <w:rPr>
                <w:rFonts w:ascii="Times New Roman" w:eastAsia="Times New Roman" w:hAnsi="Times New Roman" w:cs="Times New Roman"/>
                <w:sz w:val="22"/>
                <w:szCs w:val="22"/>
              </w:rPr>
            </w:pPr>
          </w:p>
          <w:p w14:paraId="7D3A4BE5" w14:textId="77777777" w:rsidR="00E24AD2" w:rsidRDefault="00E24AD2" w:rsidP="00D37783">
            <w:pPr>
              <w:jc w:val="both"/>
              <w:rPr>
                <w:rFonts w:ascii="Times New Roman" w:eastAsia="Times New Roman" w:hAnsi="Times New Roman" w:cs="Times New Roman"/>
                <w:sz w:val="22"/>
                <w:szCs w:val="22"/>
              </w:rPr>
            </w:pPr>
          </w:p>
          <w:p w14:paraId="407E7A3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4F236AB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1CC1ED69" w14:textId="77777777" w:rsidR="00E24AD2" w:rsidRDefault="00E24AD2" w:rsidP="00D37783">
            <w:pPr>
              <w:jc w:val="both"/>
              <w:rPr>
                <w:rFonts w:ascii="Times New Roman" w:eastAsia="Times New Roman" w:hAnsi="Times New Roman" w:cs="Times New Roman"/>
                <w:sz w:val="22"/>
                <w:szCs w:val="22"/>
              </w:rPr>
            </w:pPr>
          </w:p>
          <w:p w14:paraId="56BDA372"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44341F2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1E9B499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4662474C" w14:textId="77777777" w:rsidR="00E24AD2" w:rsidRPr="00BB0588"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предоставлении документов, подтверждающих наличие</w:t>
            </w:r>
            <w:r w:rsidR="00BB0588" w:rsidRPr="00BB0588">
              <w:rPr>
                <w:rFonts w:ascii="Times New Roman" w:eastAsia="Times New Roman" w:hAnsi="Times New Roman" w:cs="Times New Roman"/>
                <w:i/>
                <w:sz w:val="22"/>
                <w:szCs w:val="22"/>
              </w:rPr>
              <w:t xml:space="preserve"> всех перечисленных специалистов</w:t>
            </w:r>
            <w:r w:rsidR="00DA6D0E" w:rsidRPr="00BB0588">
              <w:rPr>
                <w:rFonts w:ascii="Times New Roman" w:eastAsia="Times New Roman" w:hAnsi="Times New Roman" w:cs="Times New Roman"/>
                <w:i/>
                <w:sz w:val="22"/>
                <w:szCs w:val="22"/>
              </w:rPr>
              <w:t xml:space="preserve">, а также </w:t>
            </w:r>
            <w:r w:rsidR="00BB0588"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00BB0588" w:rsidRPr="00BB0588">
              <w:rPr>
                <w:rFonts w:ascii="Times New Roman" w:eastAsia="Times New Roman" w:hAnsi="Times New Roman" w:cs="Times New Roman"/>
                <w:i/>
                <w:sz w:val="22"/>
                <w:szCs w:val="22"/>
              </w:rPr>
              <w:t xml:space="preserve"> </w:t>
            </w:r>
            <w:r w:rsidRPr="00BB0588">
              <w:rPr>
                <w:rFonts w:ascii="Times New Roman" w:eastAsia="Times New Roman" w:hAnsi="Times New Roman" w:cs="Times New Roman"/>
                <w:i/>
                <w:sz w:val="22"/>
                <w:szCs w:val="22"/>
              </w:rPr>
              <w:t xml:space="preserve">– </w:t>
            </w:r>
            <w:r w:rsidR="00094F3C" w:rsidRPr="00BB0588">
              <w:rPr>
                <w:rFonts w:ascii="Times New Roman" w:eastAsia="Times New Roman" w:hAnsi="Times New Roman" w:cs="Times New Roman"/>
                <w:i/>
                <w:sz w:val="22"/>
                <w:szCs w:val="22"/>
              </w:rPr>
              <w:t>4</w:t>
            </w:r>
            <w:r w:rsidRPr="00BB0588">
              <w:rPr>
                <w:rFonts w:ascii="Times New Roman" w:eastAsia="Times New Roman" w:hAnsi="Times New Roman" w:cs="Times New Roman"/>
                <w:i/>
                <w:sz w:val="22"/>
                <w:szCs w:val="22"/>
              </w:rPr>
              <w:t>0 баллов;</w:t>
            </w:r>
            <w:r w:rsidR="00BB0588" w:rsidRPr="00BB0588">
              <w:rPr>
                <w:rFonts w:ascii="Times New Roman" w:eastAsia="Times New Roman" w:hAnsi="Times New Roman" w:cs="Times New Roman"/>
                <w:i/>
                <w:sz w:val="22"/>
                <w:szCs w:val="22"/>
              </w:rPr>
              <w:t xml:space="preserve"> </w:t>
            </w:r>
          </w:p>
          <w:p w14:paraId="4355FF9B" w14:textId="77777777" w:rsidR="00E24AD2" w:rsidRPr="00BB0588" w:rsidRDefault="00E24AD2" w:rsidP="00D37783">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00DA6D0E"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в неполном объеме, наличии  </w:t>
            </w:r>
            <w:r w:rsidR="00DA6D0E" w:rsidRPr="00BB0588">
              <w:rPr>
                <w:rFonts w:ascii="Times New Roman" w:hAnsi="Times New Roman" w:cs="Times New Roman"/>
                <w:i/>
                <w:sz w:val="22"/>
                <w:szCs w:val="22"/>
                <w:shd w:val="clear" w:color="auto" w:fill="FFFFFF"/>
              </w:rPr>
              <w:t>членства участника закупки в соответствующей предм</w:t>
            </w:r>
            <w:r w:rsidR="00BB0588" w:rsidRPr="00BB0588">
              <w:rPr>
                <w:rFonts w:ascii="Times New Roman" w:hAnsi="Times New Roman" w:cs="Times New Roman"/>
                <w:i/>
                <w:sz w:val="22"/>
                <w:szCs w:val="22"/>
                <w:shd w:val="clear" w:color="auto" w:fill="FFFFFF"/>
              </w:rPr>
              <w:t xml:space="preserve">ету договора СРО - </w:t>
            </w:r>
            <w:r w:rsidRPr="00BB0588">
              <w:rPr>
                <w:rFonts w:ascii="Times New Roman" w:eastAsia="Times New Roman" w:hAnsi="Times New Roman" w:cs="Times New Roman"/>
                <w:i/>
                <w:sz w:val="22"/>
                <w:szCs w:val="22"/>
              </w:rPr>
              <w:t xml:space="preserve">по </w:t>
            </w:r>
            <w:r w:rsidR="00E35C84" w:rsidRPr="00BB0588">
              <w:rPr>
                <w:rFonts w:ascii="Times New Roman" w:eastAsia="Times New Roman" w:hAnsi="Times New Roman" w:cs="Times New Roman"/>
                <w:i/>
                <w:sz w:val="22"/>
                <w:szCs w:val="22"/>
              </w:rPr>
              <w:t xml:space="preserve">5 баллов </w:t>
            </w:r>
            <w:r w:rsidRPr="00BB0588">
              <w:rPr>
                <w:rFonts w:ascii="Times New Roman" w:eastAsia="Times New Roman" w:hAnsi="Times New Roman" w:cs="Times New Roman"/>
                <w:i/>
                <w:sz w:val="22"/>
                <w:szCs w:val="22"/>
              </w:rPr>
              <w:t xml:space="preserve">за каждого специалиста, в отношении которого предоставлены соответствующие </w:t>
            </w:r>
            <w:r w:rsidRPr="00BB0588">
              <w:rPr>
                <w:rFonts w:ascii="Times New Roman" w:eastAsia="Times New Roman" w:hAnsi="Times New Roman" w:cs="Times New Roman"/>
                <w:i/>
                <w:sz w:val="22"/>
                <w:szCs w:val="22"/>
              </w:rPr>
              <w:lastRenderedPageBreak/>
              <w:t>подтверждающие документы.</w:t>
            </w:r>
          </w:p>
          <w:p w14:paraId="553BC4B5" w14:textId="77777777" w:rsidR="00E24AD2" w:rsidRDefault="00E24AD2" w:rsidP="00BB0588">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00BB0588"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соответствующих специалистов, либо предоставление информации о наличии специалистов, не соответствующих заявленным требованиям, отсутствии</w:t>
            </w:r>
            <w:r w:rsidR="00BB0588" w:rsidRPr="00BB0588">
              <w:rPr>
                <w:rFonts w:ascii="Times New Roman" w:hAnsi="Times New Roman" w:cs="Times New Roman"/>
                <w:i/>
                <w:sz w:val="22"/>
                <w:szCs w:val="22"/>
                <w:shd w:val="clear" w:color="auto" w:fill="FFFFFF"/>
              </w:rPr>
              <w:t xml:space="preserve"> </w:t>
            </w:r>
            <w:r w:rsidR="00DA6D0E" w:rsidRPr="00BB0588">
              <w:rPr>
                <w:rFonts w:ascii="Times New Roman" w:hAnsi="Times New Roman" w:cs="Times New Roman"/>
                <w:i/>
                <w:sz w:val="22"/>
                <w:szCs w:val="22"/>
                <w:shd w:val="clear" w:color="auto" w:fill="FFFFFF"/>
              </w:rPr>
              <w:t>членства участника закупки в соответ</w:t>
            </w:r>
            <w:r w:rsidR="00BB0588" w:rsidRPr="00BB0588">
              <w:rPr>
                <w:rFonts w:ascii="Times New Roman" w:hAnsi="Times New Roman" w:cs="Times New Roman"/>
                <w:i/>
                <w:sz w:val="22"/>
                <w:szCs w:val="22"/>
                <w:shd w:val="clear" w:color="auto" w:fill="FFFFFF"/>
              </w:rPr>
              <w:t xml:space="preserve">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E24AD2" w14:paraId="22936425" w14:textId="77777777" w:rsidTr="00D37783">
        <w:tc>
          <w:tcPr>
            <w:tcW w:w="844" w:type="dxa"/>
          </w:tcPr>
          <w:p w14:paraId="331145EC"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8B43432"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443243F"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4ED28D0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7E794764"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0DB4BF37" w14:textId="738220AB" w:rsidR="00E24AD2" w:rsidRDefault="00BB0588" w:rsidP="00BB058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sidR="007F0A2F">
              <w:rPr>
                <w:rFonts w:ascii="Times New Roman" w:eastAsia="Times New Roman" w:hAnsi="Times New Roman" w:cs="Times New Roman"/>
                <w:b/>
                <w:sz w:val="22"/>
                <w:szCs w:val="22"/>
              </w:rPr>
              <w:t>24</w:t>
            </w:r>
            <w:r>
              <w:rPr>
                <w:rFonts w:ascii="Times New Roman" w:eastAsia="Times New Roman" w:hAnsi="Times New Roman" w:cs="Times New Roman"/>
                <w:b/>
                <w:sz w:val="22"/>
                <w:szCs w:val="22"/>
              </w:rPr>
              <w:t> 000 000 (</w:t>
            </w:r>
            <w:r w:rsidR="006B76A1">
              <w:rPr>
                <w:rFonts w:ascii="Times New Roman" w:eastAsia="Times New Roman" w:hAnsi="Times New Roman" w:cs="Times New Roman"/>
                <w:b/>
                <w:sz w:val="22"/>
                <w:szCs w:val="22"/>
              </w:rPr>
              <w:t>двадцать четыре</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миллион</w:t>
            </w:r>
            <w:r w:rsidR="006B76A1">
              <w:rPr>
                <w:rFonts w:ascii="Times New Roman" w:eastAsia="Times New Roman" w:hAnsi="Times New Roman" w:cs="Times New Roman"/>
                <w:b/>
                <w:sz w:val="22"/>
                <w:szCs w:val="22"/>
              </w:rPr>
              <w:t>а</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рублей </w:t>
            </w:r>
          </w:p>
        </w:tc>
        <w:tc>
          <w:tcPr>
            <w:tcW w:w="1427" w:type="dxa"/>
          </w:tcPr>
          <w:p w14:paraId="6A186C6E"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4604B4C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3D989AC0" w14:textId="77777777" w:rsidR="00E24AD2" w:rsidRDefault="00E24AD2" w:rsidP="00D37783">
            <w:pPr>
              <w:jc w:val="both"/>
              <w:rPr>
                <w:rFonts w:ascii="Times New Roman" w:eastAsia="Times New Roman" w:hAnsi="Times New Roman" w:cs="Times New Roman"/>
                <w:sz w:val="22"/>
                <w:szCs w:val="22"/>
              </w:rPr>
            </w:pPr>
          </w:p>
          <w:p w14:paraId="22758AC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12598B4D" w14:textId="77777777" w:rsidR="00E24AD2" w:rsidRDefault="00E24AD2" w:rsidP="00D37783">
            <w:pPr>
              <w:jc w:val="both"/>
              <w:rPr>
                <w:rFonts w:ascii="Times New Roman" w:eastAsia="Times New Roman" w:hAnsi="Times New Roman" w:cs="Times New Roman"/>
                <w:sz w:val="22"/>
                <w:szCs w:val="22"/>
              </w:rPr>
            </w:pPr>
          </w:p>
          <w:p w14:paraId="1041B36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438B891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5B175D65" w14:textId="04B225C6" w:rsidR="006B63C4" w:rsidRPr="0029109A"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5770DB" w:rsidRPr="005770DB">
              <w:rPr>
                <w:rFonts w:ascii="Times New Roman" w:eastAsia="Times New Roman" w:hAnsi="Times New Roman" w:cs="Times New Roman"/>
                <w:i/>
                <w:sz w:val="22"/>
                <w:szCs w:val="22"/>
              </w:rPr>
              <w:t xml:space="preserve">24 000 000 (двадцать четыре миллиона) </w:t>
            </w:r>
            <w:r>
              <w:rPr>
                <w:rFonts w:ascii="Times New Roman" w:eastAsia="Times New Roman" w:hAnsi="Times New Roman" w:cs="Times New Roman"/>
                <w:i/>
                <w:sz w:val="22"/>
                <w:szCs w:val="22"/>
              </w:rPr>
              <w:t xml:space="preserve">рублей и более – </w:t>
            </w:r>
            <w:r w:rsidR="00FE2330">
              <w:rPr>
                <w:rFonts w:ascii="Times New Roman" w:eastAsia="Times New Roman" w:hAnsi="Times New Roman" w:cs="Times New Roman"/>
                <w:i/>
                <w:sz w:val="22"/>
                <w:szCs w:val="22"/>
              </w:rPr>
              <w:t>4</w:t>
            </w:r>
            <w:r>
              <w:rPr>
                <w:rFonts w:ascii="Times New Roman" w:eastAsia="Times New Roman" w:hAnsi="Times New Roman" w:cs="Times New Roman"/>
                <w:i/>
                <w:sz w:val="22"/>
                <w:szCs w:val="22"/>
              </w:rPr>
              <w:t>0 баллов;</w:t>
            </w:r>
          </w:p>
          <w:p w14:paraId="2A66D950" w14:textId="38C32921"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770DB">
              <w:rPr>
                <w:rFonts w:ascii="Times New Roman" w:eastAsia="Times New Roman" w:hAnsi="Times New Roman" w:cs="Times New Roman"/>
                <w:i/>
                <w:sz w:val="22"/>
                <w:szCs w:val="22"/>
              </w:rPr>
              <w:t>15 </w:t>
            </w:r>
            <w:r>
              <w:rPr>
                <w:rFonts w:ascii="Times New Roman" w:eastAsia="Times New Roman" w:hAnsi="Times New Roman" w:cs="Times New Roman"/>
                <w:i/>
                <w:sz w:val="22"/>
                <w:szCs w:val="22"/>
              </w:rPr>
              <w:t>000 000 (</w:t>
            </w:r>
            <w:r w:rsidR="005770DB">
              <w:rPr>
                <w:rFonts w:ascii="Times New Roman" w:eastAsia="Times New Roman" w:hAnsi="Times New Roman" w:cs="Times New Roman"/>
                <w:i/>
                <w:sz w:val="22"/>
                <w:szCs w:val="22"/>
              </w:rPr>
              <w:t>пятнадцати</w:t>
            </w:r>
            <w:r w:rsidR="008938A9">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w:t>
            </w:r>
            <w:r w:rsidR="005770DB">
              <w:rPr>
                <w:rFonts w:ascii="Times New Roman" w:eastAsia="Times New Roman" w:hAnsi="Times New Roman" w:cs="Times New Roman"/>
                <w:i/>
                <w:sz w:val="22"/>
                <w:szCs w:val="22"/>
              </w:rPr>
              <w:t xml:space="preserve"> рублей</w:t>
            </w:r>
            <w:r>
              <w:rPr>
                <w:rFonts w:ascii="Times New Roman" w:eastAsia="Times New Roman" w:hAnsi="Times New Roman" w:cs="Times New Roman"/>
                <w:i/>
                <w:sz w:val="22"/>
                <w:szCs w:val="22"/>
              </w:rPr>
              <w:t xml:space="preserve"> до </w:t>
            </w:r>
            <w:r w:rsidR="005770DB" w:rsidRPr="005770DB">
              <w:rPr>
                <w:rFonts w:ascii="Times New Roman" w:eastAsia="Times New Roman" w:hAnsi="Times New Roman" w:cs="Times New Roman"/>
                <w:i/>
                <w:sz w:val="22"/>
                <w:szCs w:val="22"/>
              </w:rPr>
              <w:t>24 000 000 (двадцат</w:t>
            </w:r>
            <w:r w:rsidR="005770DB">
              <w:rPr>
                <w:rFonts w:ascii="Times New Roman" w:eastAsia="Times New Roman" w:hAnsi="Times New Roman" w:cs="Times New Roman"/>
                <w:i/>
                <w:sz w:val="22"/>
                <w:szCs w:val="22"/>
              </w:rPr>
              <w:t>и</w:t>
            </w:r>
            <w:r w:rsidR="005770DB" w:rsidRPr="005770DB">
              <w:rPr>
                <w:rFonts w:ascii="Times New Roman" w:eastAsia="Times New Roman" w:hAnsi="Times New Roman" w:cs="Times New Roman"/>
                <w:i/>
                <w:sz w:val="22"/>
                <w:szCs w:val="22"/>
              </w:rPr>
              <w:t xml:space="preserve"> четыре</w:t>
            </w:r>
            <w:r w:rsidR="005770DB">
              <w:rPr>
                <w:rFonts w:ascii="Times New Roman" w:eastAsia="Times New Roman" w:hAnsi="Times New Roman" w:cs="Times New Roman"/>
                <w:i/>
                <w:sz w:val="22"/>
                <w:szCs w:val="22"/>
              </w:rPr>
              <w:t>х</w:t>
            </w:r>
            <w:r w:rsidR="005770DB" w:rsidRPr="005770DB">
              <w:rPr>
                <w:rFonts w:ascii="Times New Roman" w:eastAsia="Times New Roman" w:hAnsi="Times New Roman" w:cs="Times New Roman"/>
                <w:i/>
                <w:sz w:val="22"/>
                <w:szCs w:val="22"/>
              </w:rPr>
              <w:t xml:space="preserve"> миллион</w:t>
            </w:r>
            <w:r w:rsidR="005770DB">
              <w:rPr>
                <w:rFonts w:ascii="Times New Roman" w:eastAsia="Times New Roman" w:hAnsi="Times New Roman" w:cs="Times New Roman"/>
                <w:i/>
                <w:sz w:val="22"/>
                <w:szCs w:val="22"/>
              </w:rPr>
              <w:t>ов</w:t>
            </w:r>
            <w:r w:rsidR="005770DB" w:rsidRP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рублей – </w:t>
            </w:r>
            <w:r w:rsidR="00FE2330">
              <w:rPr>
                <w:rFonts w:ascii="Times New Roman" w:eastAsia="Times New Roman" w:hAnsi="Times New Roman" w:cs="Times New Roman"/>
                <w:i/>
                <w:sz w:val="22"/>
                <w:szCs w:val="22"/>
              </w:rPr>
              <w:t>3</w:t>
            </w:r>
            <w:r w:rsidR="00194F76">
              <w:rPr>
                <w:rFonts w:ascii="Times New Roman" w:eastAsia="Times New Roman" w:hAnsi="Times New Roman" w:cs="Times New Roman"/>
                <w:i/>
                <w:sz w:val="22"/>
                <w:szCs w:val="22"/>
              </w:rPr>
              <w:t>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баллов;</w:t>
            </w:r>
          </w:p>
          <w:p w14:paraId="46ABA1F0" w14:textId="2BFB52BC"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770DB">
              <w:rPr>
                <w:rFonts w:ascii="Times New Roman" w:eastAsia="Times New Roman" w:hAnsi="Times New Roman" w:cs="Times New Roman"/>
                <w:i/>
                <w:sz w:val="22"/>
                <w:szCs w:val="22"/>
              </w:rPr>
              <w:t>1</w:t>
            </w:r>
            <w:r w:rsidR="00BB0588">
              <w:rPr>
                <w:rFonts w:ascii="Times New Roman" w:eastAsia="Times New Roman" w:hAnsi="Times New Roman" w:cs="Times New Roman"/>
                <w:i/>
                <w:sz w:val="22"/>
                <w:szCs w:val="22"/>
              </w:rPr>
              <w:t>0</w:t>
            </w:r>
            <w:r w:rsidR="005770DB">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5770DB">
              <w:rPr>
                <w:rFonts w:ascii="Times New Roman" w:eastAsia="Times New Roman" w:hAnsi="Times New Roman" w:cs="Times New Roman"/>
                <w:i/>
                <w:sz w:val="22"/>
                <w:szCs w:val="22"/>
              </w:rPr>
              <w:t>десяти</w:t>
            </w:r>
            <w:r w:rsidR="00BB0588">
              <w:rPr>
                <w:rFonts w:ascii="Times New Roman" w:eastAsia="Times New Roman" w:hAnsi="Times New Roman" w:cs="Times New Roman"/>
                <w:i/>
                <w:sz w:val="22"/>
                <w:szCs w:val="22"/>
              </w:rPr>
              <w:t xml:space="preserve"> </w:t>
            </w:r>
            <w:r w:rsidR="00BF3B03">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w:t>
            </w:r>
            <w:r w:rsidR="005770DB">
              <w:rPr>
                <w:rFonts w:ascii="Times New Roman" w:eastAsia="Times New Roman" w:hAnsi="Times New Roman" w:cs="Times New Roman"/>
                <w:i/>
                <w:sz w:val="22"/>
                <w:szCs w:val="22"/>
              </w:rPr>
              <w:t xml:space="preserve">рублей </w:t>
            </w:r>
            <w:r>
              <w:rPr>
                <w:rFonts w:ascii="Times New Roman" w:eastAsia="Times New Roman" w:hAnsi="Times New Roman" w:cs="Times New Roman"/>
                <w:i/>
                <w:sz w:val="22"/>
                <w:szCs w:val="22"/>
              </w:rPr>
              <w:t xml:space="preserve">до </w:t>
            </w:r>
            <w:r w:rsidR="005770DB" w:rsidRPr="005770DB">
              <w:rPr>
                <w:rFonts w:ascii="Times New Roman" w:eastAsia="Times New Roman" w:hAnsi="Times New Roman" w:cs="Times New Roman"/>
                <w:i/>
                <w:sz w:val="22"/>
                <w:szCs w:val="22"/>
              </w:rPr>
              <w:t>15 000 000 (пятнадцати миллионов)</w:t>
            </w:r>
            <w:r w:rsid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рублей –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p>
          <w:p w14:paraId="41703FCA" w14:textId="33219FC7" w:rsidR="008938A9" w:rsidRDefault="008938A9"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w:t>
            </w:r>
            <w:r>
              <w:rPr>
                <w:rFonts w:ascii="Times New Roman" w:eastAsia="Times New Roman" w:hAnsi="Times New Roman" w:cs="Times New Roman"/>
                <w:i/>
                <w:sz w:val="22"/>
                <w:szCs w:val="22"/>
              </w:rPr>
              <w:lastRenderedPageBreak/>
              <w:t xml:space="preserve">контрактов, совокупной </w:t>
            </w:r>
            <w:r w:rsidR="00443B95">
              <w:rPr>
                <w:rFonts w:ascii="Times New Roman" w:eastAsia="Times New Roman" w:hAnsi="Times New Roman" w:cs="Times New Roman"/>
                <w:i/>
                <w:sz w:val="22"/>
                <w:szCs w:val="22"/>
              </w:rPr>
              <w:t xml:space="preserve">стоимостью </w:t>
            </w:r>
            <w:r w:rsidR="005770DB">
              <w:rPr>
                <w:rFonts w:ascii="Times New Roman" w:eastAsia="Times New Roman" w:hAnsi="Times New Roman" w:cs="Times New Roman"/>
                <w:i/>
                <w:sz w:val="22"/>
                <w:szCs w:val="22"/>
              </w:rPr>
              <w:t xml:space="preserve">менее </w:t>
            </w:r>
            <w:r w:rsidR="00BB0588">
              <w:rPr>
                <w:rFonts w:ascii="Times New Roman" w:eastAsia="Times New Roman" w:hAnsi="Times New Roman" w:cs="Times New Roman"/>
                <w:i/>
                <w:sz w:val="22"/>
                <w:szCs w:val="22"/>
              </w:rPr>
              <w:t>10</w:t>
            </w:r>
            <w:r w:rsidR="005770DB">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BB0588">
              <w:rPr>
                <w:rFonts w:ascii="Times New Roman" w:eastAsia="Times New Roman" w:hAnsi="Times New Roman" w:cs="Times New Roman"/>
                <w:i/>
                <w:sz w:val="22"/>
                <w:szCs w:val="22"/>
              </w:rPr>
              <w:t>десят</w:t>
            </w:r>
            <w:r w:rsidR="0029109A">
              <w:rPr>
                <w:rFonts w:ascii="Times New Roman" w:eastAsia="Times New Roman" w:hAnsi="Times New Roman" w:cs="Times New Roman"/>
                <w:i/>
                <w:sz w:val="22"/>
                <w:szCs w:val="22"/>
              </w:rPr>
              <w:t>ь</w:t>
            </w:r>
            <w:r>
              <w:rPr>
                <w:rFonts w:ascii="Times New Roman" w:eastAsia="Times New Roman" w:hAnsi="Times New Roman" w:cs="Times New Roman"/>
                <w:i/>
                <w:sz w:val="22"/>
                <w:szCs w:val="22"/>
              </w:rPr>
              <w:t xml:space="preserve"> 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 </w:t>
            </w:r>
            <w:r w:rsidR="00FE2330">
              <w:rPr>
                <w:rFonts w:ascii="Times New Roman" w:eastAsia="Times New Roman" w:hAnsi="Times New Roman" w:cs="Times New Roman"/>
                <w:i/>
                <w:sz w:val="22"/>
                <w:szCs w:val="22"/>
              </w:rPr>
              <w:t>10</w:t>
            </w:r>
            <w:r>
              <w:rPr>
                <w:rFonts w:ascii="Times New Roman" w:eastAsia="Times New Roman" w:hAnsi="Times New Roman" w:cs="Times New Roman"/>
                <w:i/>
                <w:sz w:val="22"/>
                <w:szCs w:val="22"/>
              </w:rPr>
              <w:t xml:space="preserve"> баллов.</w:t>
            </w:r>
          </w:p>
          <w:p w14:paraId="0A4C0CC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14:paraId="75AF24FA" w14:textId="77777777" w:rsidTr="00D37783">
        <w:trPr>
          <w:trHeight w:val="220"/>
        </w:trPr>
        <w:tc>
          <w:tcPr>
            <w:tcW w:w="844" w:type="dxa"/>
          </w:tcPr>
          <w:p w14:paraId="0B75B337"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D68FB4E"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F7DAD42"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136CB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4D1865AA"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3C01111C" w14:textId="77777777" w:rsidR="00E24AD2" w:rsidRDefault="00E24AD2" w:rsidP="00640F0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FFA3DA9"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0E1C31BF"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F675CC">
              <w:rPr>
                <w:rFonts w:ascii="Times New Roman" w:eastAsia="Times New Roman" w:hAnsi="Times New Roman" w:cs="Times New Roman"/>
                <w:b/>
                <w:i/>
                <w:sz w:val="22"/>
                <w:szCs w:val="22"/>
              </w:rPr>
              <w:t>2</w:t>
            </w:r>
            <w:r>
              <w:rPr>
                <w:rFonts w:ascii="Times New Roman" w:eastAsia="Times New Roman" w:hAnsi="Times New Roman" w:cs="Times New Roman"/>
                <w:b/>
                <w:i/>
                <w:sz w:val="22"/>
                <w:szCs w:val="22"/>
              </w:rPr>
              <w:t>0 баллов</w:t>
            </w:r>
          </w:p>
          <w:p w14:paraId="6AAD2C73"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108F1D3C"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r w:rsidR="00FE2330">
              <w:rPr>
                <w:rFonts w:ascii="Times New Roman" w:eastAsia="Times New Roman" w:hAnsi="Times New Roman" w:cs="Times New Roman"/>
                <w:i/>
                <w:sz w:val="22"/>
                <w:szCs w:val="22"/>
              </w:rPr>
              <w:t>;</w:t>
            </w:r>
          </w:p>
          <w:p w14:paraId="5D6138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5B2A931D" w14:textId="77777777" w:rsidR="00E24AD2" w:rsidRDefault="00E24AD2" w:rsidP="00E24AD2">
      <w:pPr>
        <w:jc w:val="both"/>
        <w:rPr>
          <w:rFonts w:ascii="Times New Roman" w:eastAsia="Times New Roman" w:hAnsi="Times New Roman" w:cs="Times New Roman"/>
        </w:rPr>
      </w:pPr>
    </w:p>
    <w:p w14:paraId="0B5AA8F6" w14:textId="77777777" w:rsidR="00E24AD2" w:rsidRDefault="00E24AD2" w:rsidP="00E24AD2">
      <w:pPr>
        <w:spacing w:line="259" w:lineRule="auto"/>
        <w:rPr>
          <w:rFonts w:ascii="Times New Roman" w:eastAsia="Times New Roman" w:hAnsi="Times New Roman" w:cs="Times New Roman"/>
          <w:sz w:val="2"/>
          <w:szCs w:val="2"/>
        </w:rPr>
      </w:pPr>
    </w:p>
    <w:p w14:paraId="3010AEA6"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B616" w14:textId="77777777" w:rsidR="00904845" w:rsidRDefault="00904845">
      <w:r>
        <w:separator/>
      </w:r>
    </w:p>
  </w:endnote>
  <w:endnote w:type="continuationSeparator" w:id="0">
    <w:p w14:paraId="7B455431" w14:textId="77777777" w:rsidR="00904845" w:rsidRDefault="0090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39922" w14:textId="77777777" w:rsidR="00904845" w:rsidRDefault="00904845">
      <w:r>
        <w:separator/>
      </w:r>
    </w:p>
  </w:footnote>
  <w:footnote w:type="continuationSeparator" w:id="0">
    <w:p w14:paraId="207FD408" w14:textId="77777777" w:rsidR="00904845" w:rsidRDefault="0090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336047" w:rsidRDefault="00336047">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336047" w:rsidRDefault="00336047">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336047" w:rsidRDefault="00336047">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18"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19"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4"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5"/>
  </w:num>
  <w:num w:numId="4">
    <w:abstractNumId w:val="2"/>
  </w:num>
  <w:num w:numId="5">
    <w:abstractNumId w:val="11"/>
  </w:num>
  <w:num w:numId="6">
    <w:abstractNumId w:val="10"/>
  </w:num>
  <w:num w:numId="7">
    <w:abstractNumId w:val="13"/>
  </w:num>
  <w:num w:numId="8">
    <w:abstractNumId w:val="7"/>
  </w:num>
  <w:num w:numId="9">
    <w:abstractNumId w:val="19"/>
  </w:num>
  <w:num w:numId="10">
    <w:abstractNumId w:val="25"/>
  </w:num>
  <w:num w:numId="11">
    <w:abstractNumId w:val="24"/>
  </w:num>
  <w:num w:numId="12">
    <w:abstractNumId w:val="5"/>
  </w:num>
  <w:num w:numId="13">
    <w:abstractNumId w:val="1"/>
  </w:num>
  <w:num w:numId="14">
    <w:abstractNumId w:val="22"/>
  </w:num>
  <w:num w:numId="15">
    <w:abstractNumId w:val="8"/>
  </w:num>
  <w:num w:numId="16">
    <w:abstractNumId w:val="17"/>
  </w:num>
  <w:num w:numId="17">
    <w:abstractNumId w:val="23"/>
  </w:num>
  <w:num w:numId="18">
    <w:abstractNumId w:val="6"/>
  </w:num>
  <w:num w:numId="19">
    <w:abstractNumId w:val="26"/>
  </w:num>
  <w:num w:numId="20">
    <w:abstractNumId w:val="16"/>
  </w:num>
  <w:num w:numId="21">
    <w:abstractNumId w:val="9"/>
  </w:num>
  <w:num w:numId="22">
    <w:abstractNumId w:val="0"/>
  </w:num>
  <w:num w:numId="23">
    <w:abstractNumId w:val="14"/>
  </w:num>
  <w:num w:numId="24">
    <w:abstractNumId w:val="4"/>
  </w:num>
  <w:num w:numId="25">
    <w:abstractNumId w:val="12"/>
  </w:num>
  <w:num w:numId="26">
    <w:abstractNumId w:val="20"/>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F30"/>
    <w:rsid w:val="00001966"/>
    <w:rsid w:val="0001121F"/>
    <w:rsid w:val="000167F4"/>
    <w:rsid w:val="000251F6"/>
    <w:rsid w:val="000368DD"/>
    <w:rsid w:val="000436AC"/>
    <w:rsid w:val="00063566"/>
    <w:rsid w:val="00064A3F"/>
    <w:rsid w:val="00094F3C"/>
    <w:rsid w:val="000B1EBC"/>
    <w:rsid w:val="000B7611"/>
    <w:rsid w:val="000E4F08"/>
    <w:rsid w:val="000F1E80"/>
    <w:rsid w:val="001100B0"/>
    <w:rsid w:val="001117DE"/>
    <w:rsid w:val="00121532"/>
    <w:rsid w:val="00146861"/>
    <w:rsid w:val="00151D8D"/>
    <w:rsid w:val="001551AE"/>
    <w:rsid w:val="00180AF0"/>
    <w:rsid w:val="001832E0"/>
    <w:rsid w:val="00194F76"/>
    <w:rsid w:val="001C29E4"/>
    <w:rsid w:val="001E2ABE"/>
    <w:rsid w:val="001E316F"/>
    <w:rsid w:val="001F6342"/>
    <w:rsid w:val="00203482"/>
    <w:rsid w:val="00226460"/>
    <w:rsid w:val="00232443"/>
    <w:rsid w:val="0025776D"/>
    <w:rsid w:val="0029109A"/>
    <w:rsid w:val="00295906"/>
    <w:rsid w:val="002B1848"/>
    <w:rsid w:val="002B2D3D"/>
    <w:rsid w:val="002C4591"/>
    <w:rsid w:val="002F4305"/>
    <w:rsid w:val="002F4B14"/>
    <w:rsid w:val="003016D5"/>
    <w:rsid w:val="00325085"/>
    <w:rsid w:val="00330813"/>
    <w:rsid w:val="00332434"/>
    <w:rsid w:val="00336047"/>
    <w:rsid w:val="00351026"/>
    <w:rsid w:val="00351F90"/>
    <w:rsid w:val="003638B6"/>
    <w:rsid w:val="00375873"/>
    <w:rsid w:val="00391DDF"/>
    <w:rsid w:val="003A48A5"/>
    <w:rsid w:val="003C3830"/>
    <w:rsid w:val="003C6DC2"/>
    <w:rsid w:val="003D41A2"/>
    <w:rsid w:val="00404A2B"/>
    <w:rsid w:val="00405896"/>
    <w:rsid w:val="0040702A"/>
    <w:rsid w:val="00416C59"/>
    <w:rsid w:val="004344CA"/>
    <w:rsid w:val="0044029C"/>
    <w:rsid w:val="00443B95"/>
    <w:rsid w:val="00451EB0"/>
    <w:rsid w:val="00452C3A"/>
    <w:rsid w:val="00474679"/>
    <w:rsid w:val="0048272F"/>
    <w:rsid w:val="004B506A"/>
    <w:rsid w:val="004C6729"/>
    <w:rsid w:val="004D469F"/>
    <w:rsid w:val="004E68A1"/>
    <w:rsid w:val="00511D62"/>
    <w:rsid w:val="00523312"/>
    <w:rsid w:val="0052499E"/>
    <w:rsid w:val="00525F71"/>
    <w:rsid w:val="00532BBF"/>
    <w:rsid w:val="00535ABC"/>
    <w:rsid w:val="005606B3"/>
    <w:rsid w:val="005770DB"/>
    <w:rsid w:val="00577296"/>
    <w:rsid w:val="005862EE"/>
    <w:rsid w:val="005A0EBF"/>
    <w:rsid w:val="005A137C"/>
    <w:rsid w:val="005C3465"/>
    <w:rsid w:val="005C3D65"/>
    <w:rsid w:val="00622ABA"/>
    <w:rsid w:val="006316ED"/>
    <w:rsid w:val="00633BD1"/>
    <w:rsid w:val="00640F03"/>
    <w:rsid w:val="00642520"/>
    <w:rsid w:val="00643605"/>
    <w:rsid w:val="00670154"/>
    <w:rsid w:val="00674482"/>
    <w:rsid w:val="006B63C4"/>
    <w:rsid w:val="006B76A1"/>
    <w:rsid w:val="006E6295"/>
    <w:rsid w:val="006F177E"/>
    <w:rsid w:val="0070364B"/>
    <w:rsid w:val="00735859"/>
    <w:rsid w:val="00741BC7"/>
    <w:rsid w:val="00756D64"/>
    <w:rsid w:val="00764CF7"/>
    <w:rsid w:val="00766177"/>
    <w:rsid w:val="00766F91"/>
    <w:rsid w:val="00786C80"/>
    <w:rsid w:val="00794A8F"/>
    <w:rsid w:val="007B6F04"/>
    <w:rsid w:val="007B7A62"/>
    <w:rsid w:val="007C0593"/>
    <w:rsid w:val="007D2A80"/>
    <w:rsid w:val="007E7F30"/>
    <w:rsid w:val="007F0A2F"/>
    <w:rsid w:val="007F1D47"/>
    <w:rsid w:val="00800B23"/>
    <w:rsid w:val="008061EE"/>
    <w:rsid w:val="00855033"/>
    <w:rsid w:val="0086096D"/>
    <w:rsid w:val="00863ED7"/>
    <w:rsid w:val="00870549"/>
    <w:rsid w:val="0087489B"/>
    <w:rsid w:val="00880B0D"/>
    <w:rsid w:val="008938A9"/>
    <w:rsid w:val="008A18C7"/>
    <w:rsid w:val="008D28E9"/>
    <w:rsid w:val="008D447A"/>
    <w:rsid w:val="008E2323"/>
    <w:rsid w:val="00904845"/>
    <w:rsid w:val="0091357C"/>
    <w:rsid w:val="00925080"/>
    <w:rsid w:val="00943758"/>
    <w:rsid w:val="009462AA"/>
    <w:rsid w:val="00947652"/>
    <w:rsid w:val="009668B6"/>
    <w:rsid w:val="00974BD2"/>
    <w:rsid w:val="00984A8F"/>
    <w:rsid w:val="00997DC0"/>
    <w:rsid w:val="009A3F4E"/>
    <w:rsid w:val="009B06B4"/>
    <w:rsid w:val="009C11D6"/>
    <w:rsid w:val="009E0516"/>
    <w:rsid w:val="009E19C7"/>
    <w:rsid w:val="009E6560"/>
    <w:rsid w:val="009F6FC5"/>
    <w:rsid w:val="00A07286"/>
    <w:rsid w:val="00A074E9"/>
    <w:rsid w:val="00A35022"/>
    <w:rsid w:val="00A62DC5"/>
    <w:rsid w:val="00A845C7"/>
    <w:rsid w:val="00AA2A64"/>
    <w:rsid w:val="00AB0C4A"/>
    <w:rsid w:val="00AE05A7"/>
    <w:rsid w:val="00AE5085"/>
    <w:rsid w:val="00B0165E"/>
    <w:rsid w:val="00B545C3"/>
    <w:rsid w:val="00B578D4"/>
    <w:rsid w:val="00B637C0"/>
    <w:rsid w:val="00B80407"/>
    <w:rsid w:val="00B83A61"/>
    <w:rsid w:val="00B9227D"/>
    <w:rsid w:val="00B97CE8"/>
    <w:rsid w:val="00BA0511"/>
    <w:rsid w:val="00BB0588"/>
    <w:rsid w:val="00BB2655"/>
    <w:rsid w:val="00BD1F53"/>
    <w:rsid w:val="00BE2188"/>
    <w:rsid w:val="00BE2B0C"/>
    <w:rsid w:val="00BE70FE"/>
    <w:rsid w:val="00BF3B03"/>
    <w:rsid w:val="00C0719E"/>
    <w:rsid w:val="00C34092"/>
    <w:rsid w:val="00C43795"/>
    <w:rsid w:val="00C51564"/>
    <w:rsid w:val="00C55040"/>
    <w:rsid w:val="00C64F67"/>
    <w:rsid w:val="00C87F1D"/>
    <w:rsid w:val="00C905D5"/>
    <w:rsid w:val="00CF772B"/>
    <w:rsid w:val="00D26B9A"/>
    <w:rsid w:val="00D30291"/>
    <w:rsid w:val="00D37783"/>
    <w:rsid w:val="00D37962"/>
    <w:rsid w:val="00D74A82"/>
    <w:rsid w:val="00D856E3"/>
    <w:rsid w:val="00D93F41"/>
    <w:rsid w:val="00DA188B"/>
    <w:rsid w:val="00DA6D0E"/>
    <w:rsid w:val="00DB3B66"/>
    <w:rsid w:val="00DB6C81"/>
    <w:rsid w:val="00DC219C"/>
    <w:rsid w:val="00DC781E"/>
    <w:rsid w:val="00DF018F"/>
    <w:rsid w:val="00DF6BC1"/>
    <w:rsid w:val="00E071C5"/>
    <w:rsid w:val="00E17442"/>
    <w:rsid w:val="00E24AD2"/>
    <w:rsid w:val="00E25B8D"/>
    <w:rsid w:val="00E35C84"/>
    <w:rsid w:val="00E46747"/>
    <w:rsid w:val="00E51AAC"/>
    <w:rsid w:val="00E66D8C"/>
    <w:rsid w:val="00E74F55"/>
    <w:rsid w:val="00E80E5C"/>
    <w:rsid w:val="00E934E2"/>
    <w:rsid w:val="00EB4BC3"/>
    <w:rsid w:val="00EF5D21"/>
    <w:rsid w:val="00F12A50"/>
    <w:rsid w:val="00F1741A"/>
    <w:rsid w:val="00F35BA6"/>
    <w:rsid w:val="00F41FAC"/>
    <w:rsid w:val="00F60B14"/>
    <w:rsid w:val="00F6128A"/>
    <w:rsid w:val="00F615B0"/>
    <w:rsid w:val="00F65446"/>
    <w:rsid w:val="00F675CC"/>
    <w:rsid w:val="00F7741F"/>
    <w:rsid w:val="00F81020"/>
    <w:rsid w:val="00F8555A"/>
    <w:rsid w:val="00F92CCB"/>
    <w:rsid w:val="00FA0A1A"/>
    <w:rsid w:val="00FA64D7"/>
    <w:rsid w:val="00FA7D1C"/>
    <w:rsid w:val="00FB7244"/>
    <w:rsid w:val="00FD2480"/>
    <w:rsid w:val="00FE2330"/>
    <w:rsid w:val="00FE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docId w15:val="{E596C19C-BD6D-4D95-9010-635350E4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FC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99C8-B06E-46FD-A916-6B5DD218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68</Pages>
  <Words>22499</Words>
  <Characters>128248</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2024-10-06T10:35:00Z</dcterms:created>
  <dcterms:modified xsi:type="dcterms:W3CDTF">2024-10-08T07:35:00Z</dcterms:modified>
</cp:coreProperties>
</file>