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6B4D" w14:textId="77777777" w:rsidR="00A24CE7" w:rsidRPr="00F37CB8" w:rsidRDefault="00294A1D">
      <w:pPr>
        <w:spacing w:line="259" w:lineRule="auto"/>
        <w:rPr>
          <w:rFonts w:ascii="Times New Roman" w:eastAsia="Times New Roman" w:hAnsi="Times New Roman" w:cs="Times New Roman"/>
        </w:rPr>
      </w:pPr>
      <w:r w:rsidRPr="00F37CB8">
        <w:rPr>
          <w:noProof/>
          <w:lang w:bidi="ar-SA"/>
        </w:rPr>
        <mc:AlternateContent>
          <mc:Choice Requires="wpg">
            <w:drawing>
              <wp:anchor distT="0" distB="0" distL="114300" distR="114300" simplePos="0" relativeHeight="251659264" behindDoc="0" locked="0" layoutInCell="1" allowOverlap="1" wp14:anchorId="7F1BE794" wp14:editId="6C900D6D">
                <wp:simplePos x="0" y="0"/>
                <wp:positionH relativeFrom="column">
                  <wp:posOffset>3022702</wp:posOffset>
                </wp:positionH>
                <wp:positionV relativeFrom="paragraph">
                  <wp:posOffset>304</wp:posOffset>
                </wp:positionV>
                <wp:extent cx="994410" cy="474980"/>
                <wp:effectExtent l="0" t="0" r="0" b="1270"/>
                <wp:wrapSquare wrapText="bothSides"/>
                <wp:docPr id="1"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ic:nvPicPr>
                      <pic:blipFill>
                        <a:blip r:embed="rId7"/>
                        <a:stretch/>
                      </pic:blipFill>
                      <pic:spPr bwMode="auto">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38.01pt;mso-position-horizontal:absolute;mso-position-vertical-relative:text;margin-top:0.02pt;mso-position-vertical:absolute;width:78.30pt;height:37.40pt;mso-wrap-distance-left:9.00pt;mso-wrap-distance-top:0.00pt;mso-wrap-distance-right:9.00pt;mso-wrap-distance-bottom:0.00pt;">
                <v:path textboxrect="0,0,0,0"/>
                <w10:wrap type="square"/>
                <v:imagedata r:id="rId12" o:title=""/>
              </v:shape>
            </w:pict>
          </mc:Fallback>
        </mc:AlternateContent>
      </w:r>
    </w:p>
    <w:p w14:paraId="60872B48" w14:textId="77777777" w:rsidR="00A24CE7" w:rsidRPr="00F37CB8" w:rsidRDefault="00A24CE7">
      <w:pPr>
        <w:spacing w:line="259" w:lineRule="auto"/>
        <w:rPr>
          <w:rFonts w:ascii="Times New Roman" w:eastAsia="Times New Roman" w:hAnsi="Times New Roman" w:cs="Times New Roman"/>
        </w:rPr>
      </w:pPr>
    </w:p>
    <w:p w14:paraId="3C945FD8" w14:textId="77777777" w:rsidR="00A24CE7" w:rsidRPr="00F37CB8" w:rsidRDefault="00A24CE7">
      <w:pPr>
        <w:spacing w:line="259" w:lineRule="auto"/>
        <w:rPr>
          <w:rFonts w:ascii="Times New Roman" w:eastAsia="Times New Roman" w:hAnsi="Times New Roman" w:cs="Times New Roman"/>
        </w:rPr>
      </w:pPr>
    </w:p>
    <w:p w14:paraId="232DB085" w14:textId="77777777" w:rsidR="00A24CE7" w:rsidRPr="00F37CB8" w:rsidRDefault="00294A1D">
      <w:pPr>
        <w:widowControl/>
        <w:jc w:val="cente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Автономная некоммерческая организация</w:t>
      </w:r>
    </w:p>
    <w:p w14:paraId="2AD9A9FF" w14:textId="77777777" w:rsidR="00A24CE7" w:rsidRPr="00F37CB8" w:rsidRDefault="00294A1D">
      <w:pPr>
        <w:widowControl/>
        <w:jc w:val="cente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«Центр развития территорий»</w:t>
      </w:r>
    </w:p>
    <w:p w14:paraId="7B5B60A4" w14:textId="47AAF786" w:rsidR="00A24CE7" w:rsidRPr="00F37CB8" w:rsidRDefault="00294A1D">
      <w:pPr>
        <w:widowControl/>
        <w:jc w:val="cente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675004, г. Благовещенск, ул. </w:t>
      </w:r>
      <w:r w:rsidR="002F1D98" w:rsidRPr="00F37CB8">
        <w:rPr>
          <w:rFonts w:ascii="Times New Roman" w:eastAsia="Times New Roman" w:hAnsi="Times New Roman" w:cs="Times New Roman"/>
          <w:sz w:val="22"/>
          <w:szCs w:val="22"/>
        </w:rPr>
        <w:t>Краснофлотская, д.123</w:t>
      </w:r>
    </w:p>
    <w:p w14:paraId="7B977EF1" w14:textId="77777777" w:rsidR="00A24CE7" w:rsidRPr="00F37CB8" w:rsidRDefault="00294A1D">
      <w:pPr>
        <w:widowControl/>
        <w:jc w:val="cente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Тел.: +7 (4162) 496-966 электронная почта: info@amururban.ru</w:t>
      </w:r>
    </w:p>
    <w:p w14:paraId="7DEDDE0E" w14:textId="77777777" w:rsidR="00A24CE7" w:rsidRPr="00F37CB8" w:rsidRDefault="00A24CE7">
      <w:pPr>
        <w:spacing w:line="276" w:lineRule="auto"/>
        <w:jc w:val="center"/>
        <w:rPr>
          <w:rFonts w:ascii="Times New Roman" w:eastAsia="Times New Roman" w:hAnsi="Times New Roman" w:cs="Times New Roman"/>
          <w:b/>
          <w:color w:val="191919"/>
          <w:sz w:val="22"/>
          <w:szCs w:val="22"/>
        </w:rPr>
      </w:pPr>
      <w:bookmarkStart w:id="0" w:name="_heading=h.gjdgxs"/>
      <w:bookmarkEnd w:id="0"/>
    </w:p>
    <w:p w14:paraId="6DB49FFE" w14:textId="77777777" w:rsidR="005C1EEF" w:rsidRPr="00F37CB8" w:rsidRDefault="00294A1D" w:rsidP="005C1EEF">
      <w:pPr>
        <w:pStyle w:val="affb"/>
        <w:spacing w:before="0" w:beforeAutospacing="0" w:after="0" w:afterAutospacing="0"/>
        <w:jc w:val="center"/>
        <w:rPr>
          <w:b/>
          <w:color w:val="191919"/>
          <w:sz w:val="22"/>
          <w:szCs w:val="22"/>
          <w:lang w:bidi="ru-RU"/>
        </w:rPr>
      </w:pPr>
      <w:r w:rsidRPr="00F37CB8">
        <w:rPr>
          <w:b/>
          <w:color w:val="191919"/>
          <w:sz w:val="22"/>
          <w:szCs w:val="22"/>
        </w:rPr>
        <w:t xml:space="preserve">ИЗВЕЩЕНИЕ от </w:t>
      </w:r>
      <w:r w:rsidR="001F43B4" w:rsidRPr="00F37CB8">
        <w:rPr>
          <w:b/>
          <w:color w:val="191919"/>
          <w:sz w:val="22"/>
          <w:szCs w:val="22"/>
        </w:rPr>
        <w:t>14</w:t>
      </w:r>
      <w:r w:rsidRPr="00F37CB8">
        <w:rPr>
          <w:b/>
          <w:color w:val="191919"/>
          <w:sz w:val="22"/>
          <w:szCs w:val="22"/>
        </w:rPr>
        <w:t>.</w:t>
      </w:r>
      <w:r w:rsidR="001F43B4" w:rsidRPr="00F37CB8">
        <w:rPr>
          <w:b/>
          <w:color w:val="191919"/>
          <w:sz w:val="22"/>
          <w:szCs w:val="22"/>
        </w:rPr>
        <w:t>02</w:t>
      </w:r>
      <w:r w:rsidRPr="00F37CB8">
        <w:rPr>
          <w:b/>
          <w:color w:val="191919"/>
          <w:sz w:val="22"/>
          <w:szCs w:val="22"/>
        </w:rPr>
        <w:t>.202</w:t>
      </w:r>
      <w:r w:rsidR="001F43B4" w:rsidRPr="00F37CB8">
        <w:rPr>
          <w:b/>
          <w:color w:val="191919"/>
          <w:sz w:val="22"/>
          <w:szCs w:val="22"/>
        </w:rPr>
        <w:t>5</w:t>
      </w:r>
      <w:r w:rsidRPr="00F37CB8">
        <w:rPr>
          <w:b/>
          <w:color w:val="191919"/>
          <w:sz w:val="22"/>
          <w:szCs w:val="22"/>
        </w:rPr>
        <w:t xml:space="preserve"> </w:t>
      </w:r>
      <w:r w:rsidRPr="00F37CB8">
        <w:rPr>
          <w:b/>
          <w:color w:val="191919"/>
          <w:sz w:val="22"/>
          <w:szCs w:val="22"/>
        </w:rPr>
        <w:br/>
      </w:r>
      <w:r w:rsidRPr="00F37CB8">
        <w:rPr>
          <w:b/>
          <w:sz w:val="22"/>
          <w:szCs w:val="22"/>
        </w:rPr>
        <w:t xml:space="preserve">о проведении открытого запроса предложений </w:t>
      </w:r>
      <w:r w:rsidR="00697B4A" w:rsidRPr="00F37CB8">
        <w:rPr>
          <w:b/>
          <w:color w:val="191919"/>
          <w:sz w:val="22"/>
          <w:szCs w:val="22"/>
          <w:lang w:bidi="ru-RU"/>
        </w:rPr>
        <w:t xml:space="preserve">по выбору исполнителя с целью заключения </w:t>
      </w:r>
    </w:p>
    <w:p w14:paraId="6B1ECDCB" w14:textId="77777777" w:rsidR="005C1EEF" w:rsidRPr="00F37CB8" w:rsidRDefault="00697B4A" w:rsidP="005C1EEF">
      <w:pPr>
        <w:pStyle w:val="affb"/>
        <w:spacing w:before="0" w:beforeAutospacing="0" w:after="0" w:afterAutospacing="0"/>
        <w:jc w:val="center"/>
        <w:rPr>
          <w:b/>
          <w:color w:val="191919"/>
          <w:sz w:val="22"/>
          <w:szCs w:val="22"/>
        </w:rPr>
      </w:pPr>
      <w:r w:rsidRPr="00F37CB8">
        <w:rPr>
          <w:b/>
          <w:color w:val="191919"/>
          <w:sz w:val="22"/>
          <w:szCs w:val="22"/>
          <w:lang w:bidi="ru-RU"/>
        </w:rPr>
        <w:t>договора</w:t>
      </w:r>
      <w:r w:rsidR="005C1EEF" w:rsidRPr="00F37CB8">
        <w:rPr>
          <w:b/>
          <w:color w:val="191919"/>
          <w:sz w:val="22"/>
          <w:szCs w:val="22"/>
          <w:lang w:bidi="ru-RU"/>
        </w:rPr>
        <w:t xml:space="preserve"> на выполнение работ по </w:t>
      </w:r>
      <w:r w:rsidR="005C1EEF" w:rsidRPr="00F37CB8">
        <w:rPr>
          <w:b/>
          <w:color w:val="191919"/>
          <w:sz w:val="22"/>
          <w:szCs w:val="22"/>
        </w:rPr>
        <w:t>разработке полной</w:t>
      </w:r>
      <w:r w:rsidR="005C1EEF" w:rsidRPr="00F37CB8">
        <w:rPr>
          <w:b/>
          <w:color w:val="191919"/>
          <w:sz w:val="22"/>
          <w:szCs w:val="22"/>
          <w:lang w:bidi="ru-RU"/>
        </w:rPr>
        <w:t xml:space="preserve"> заявки </w:t>
      </w:r>
      <w:r w:rsidR="005C1EEF" w:rsidRPr="00F37CB8">
        <w:rPr>
          <w:b/>
          <w:color w:val="191919"/>
          <w:sz w:val="22"/>
          <w:szCs w:val="22"/>
        </w:rPr>
        <w:t xml:space="preserve">для </w:t>
      </w:r>
      <w:r w:rsidR="005C1EEF" w:rsidRPr="00F37CB8">
        <w:rPr>
          <w:b/>
          <w:color w:val="191919"/>
          <w:sz w:val="22"/>
          <w:szCs w:val="22"/>
          <w:lang w:bidi="ru-RU"/>
        </w:rPr>
        <w:t>г. Белогорск</w:t>
      </w:r>
      <w:r w:rsidR="005C1EEF" w:rsidRPr="00F37CB8">
        <w:rPr>
          <w:b/>
          <w:color w:val="191919"/>
          <w:sz w:val="22"/>
          <w:szCs w:val="22"/>
        </w:rPr>
        <w:t>а Амурской области (</w:t>
      </w:r>
      <w:r w:rsidR="005C1EEF" w:rsidRPr="00F37CB8">
        <w:rPr>
          <w:b/>
          <w:color w:val="191919"/>
          <w:sz w:val="22"/>
          <w:szCs w:val="22"/>
          <w:lang w:bidi="ru-RU"/>
        </w:rPr>
        <w:t>территория «Аллея молодежи»</w:t>
      </w:r>
      <w:r w:rsidR="005C1EEF" w:rsidRPr="00F37CB8">
        <w:rPr>
          <w:b/>
          <w:color w:val="191919"/>
          <w:sz w:val="22"/>
          <w:szCs w:val="22"/>
        </w:rPr>
        <w:t>)</w:t>
      </w:r>
      <w:r w:rsidR="005C1EEF" w:rsidRPr="00F37CB8">
        <w:rPr>
          <w:b/>
          <w:color w:val="191919"/>
          <w:sz w:val="22"/>
          <w:szCs w:val="22"/>
          <w:lang w:bidi="ru-RU"/>
        </w:rPr>
        <w:t xml:space="preserve"> на участие во Всероссийском конкурсе лучших проектов</w:t>
      </w:r>
      <w:r w:rsidR="005C1EEF" w:rsidRPr="00F37CB8">
        <w:rPr>
          <w:b/>
          <w:color w:val="191919"/>
          <w:sz w:val="22"/>
          <w:szCs w:val="22"/>
        </w:rPr>
        <w:t xml:space="preserve"> </w:t>
      </w:r>
    </w:p>
    <w:p w14:paraId="62778B5A" w14:textId="2B90BFE7" w:rsidR="005C1EEF" w:rsidRPr="00F37CB8" w:rsidRDefault="005C1EEF" w:rsidP="005C1EEF">
      <w:pPr>
        <w:pStyle w:val="affb"/>
        <w:spacing w:before="0" w:beforeAutospacing="0" w:after="0" w:afterAutospacing="0"/>
        <w:jc w:val="center"/>
        <w:rPr>
          <w:b/>
          <w:color w:val="191919"/>
          <w:sz w:val="22"/>
          <w:szCs w:val="22"/>
        </w:rPr>
      </w:pPr>
      <w:r w:rsidRPr="00F37CB8">
        <w:rPr>
          <w:b/>
          <w:color w:val="191919"/>
          <w:sz w:val="22"/>
          <w:szCs w:val="22"/>
          <w:lang w:bidi="ru-RU"/>
        </w:rPr>
        <w:t xml:space="preserve">создания </w:t>
      </w:r>
      <w:r w:rsidRPr="00F37CB8">
        <w:rPr>
          <w:b/>
          <w:color w:val="191919"/>
          <w:sz w:val="22"/>
          <w:szCs w:val="22"/>
        </w:rPr>
        <w:t>комфортной городской</w:t>
      </w:r>
      <w:r w:rsidRPr="00F37CB8">
        <w:rPr>
          <w:b/>
          <w:color w:val="191919"/>
          <w:sz w:val="22"/>
          <w:szCs w:val="22"/>
          <w:lang w:bidi="ru-RU"/>
        </w:rPr>
        <w:t xml:space="preserve"> среды </w:t>
      </w:r>
      <w:r w:rsidRPr="00F37CB8">
        <w:rPr>
          <w:b/>
          <w:color w:val="191919"/>
          <w:sz w:val="22"/>
          <w:szCs w:val="22"/>
        </w:rPr>
        <w:t xml:space="preserve">в ДФО </w:t>
      </w:r>
      <w:r w:rsidRPr="00F37CB8">
        <w:rPr>
          <w:b/>
          <w:color w:val="191919"/>
          <w:sz w:val="22"/>
          <w:szCs w:val="22"/>
          <w:lang w:bidi="ru-RU"/>
        </w:rPr>
        <w:t xml:space="preserve"> </w:t>
      </w:r>
    </w:p>
    <w:p w14:paraId="4BDC4CAA" w14:textId="77777777" w:rsidR="00A24CE7" w:rsidRPr="00F37CB8" w:rsidRDefault="00A24CE7">
      <w:pPr>
        <w:pStyle w:val="affb"/>
        <w:spacing w:before="0" w:beforeAutospacing="0" w:after="0" w:afterAutospacing="0"/>
        <w:jc w:val="center"/>
        <w:rPr>
          <w:b/>
          <w:bCs/>
          <w:color w:val="000000"/>
          <w:sz w:val="22"/>
          <w:szCs w:val="22"/>
        </w:rPr>
      </w:pPr>
    </w:p>
    <w:tbl>
      <w:tblPr>
        <w:tblW w:w="10768" w:type="dxa"/>
        <w:jc w:val="center"/>
        <w:tblLayout w:type="fixed"/>
        <w:tblLook w:val="0400" w:firstRow="0" w:lastRow="0" w:firstColumn="0" w:lastColumn="0" w:noHBand="0" w:noVBand="1"/>
      </w:tblPr>
      <w:tblGrid>
        <w:gridCol w:w="562"/>
        <w:gridCol w:w="3261"/>
        <w:gridCol w:w="6945"/>
      </w:tblGrid>
      <w:tr w:rsidR="00A24CE7" w:rsidRPr="00F37CB8" w14:paraId="253E24A2" w14:textId="77777777">
        <w:trPr>
          <w:tblHeader/>
          <w:jc w:val="center"/>
        </w:trPr>
        <w:tc>
          <w:tcPr>
            <w:tcW w:w="562" w:type="dxa"/>
            <w:tcBorders>
              <w:top w:val="single" w:sz="4" w:space="0" w:color="000000"/>
              <w:left w:val="single" w:sz="4" w:space="0" w:color="000000"/>
            </w:tcBorders>
            <w:shd w:val="clear" w:color="auto" w:fill="auto"/>
          </w:tcPr>
          <w:p w14:paraId="5D75F0B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10A0B05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380"/>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7F98D55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Содержание</w:t>
            </w:r>
          </w:p>
        </w:tc>
      </w:tr>
      <w:tr w:rsidR="00A24CE7" w:rsidRPr="00F37CB8" w14:paraId="20447E15" w14:textId="77777777">
        <w:trPr>
          <w:jc w:val="center"/>
        </w:trPr>
        <w:tc>
          <w:tcPr>
            <w:tcW w:w="562" w:type="dxa"/>
            <w:tcBorders>
              <w:top w:val="single" w:sz="4" w:space="0" w:color="000000"/>
              <w:left w:val="single" w:sz="4" w:space="0" w:color="000000"/>
            </w:tcBorders>
            <w:shd w:val="clear" w:color="auto" w:fill="auto"/>
          </w:tcPr>
          <w:p w14:paraId="5C101837"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707DED1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29FE6A65" w14:textId="1DA19D31"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Открытый запрос предложений (далее </w:t>
            </w:r>
            <w:r w:rsidR="001F43B4" w:rsidRPr="00F37CB8">
              <w:rPr>
                <w:rFonts w:ascii="Times New Roman" w:eastAsia="Times New Roman" w:hAnsi="Times New Roman" w:cs="Times New Roman"/>
                <w:color w:val="191919"/>
                <w:sz w:val="22"/>
                <w:szCs w:val="22"/>
              </w:rPr>
              <w:t xml:space="preserve">– </w:t>
            </w:r>
            <w:r w:rsidRPr="00F37CB8">
              <w:rPr>
                <w:rFonts w:ascii="Times New Roman" w:eastAsia="Times New Roman" w:hAnsi="Times New Roman" w:cs="Times New Roman"/>
                <w:color w:val="191919"/>
                <w:sz w:val="22"/>
                <w:szCs w:val="22"/>
              </w:rPr>
              <w:t>Запрос предложений)</w:t>
            </w:r>
          </w:p>
        </w:tc>
      </w:tr>
      <w:tr w:rsidR="00A24CE7" w:rsidRPr="00F37CB8" w14:paraId="72DD5064" w14:textId="77777777">
        <w:trPr>
          <w:jc w:val="center"/>
        </w:trPr>
        <w:tc>
          <w:tcPr>
            <w:tcW w:w="562" w:type="dxa"/>
            <w:tcBorders>
              <w:top w:val="single" w:sz="4" w:space="0" w:color="000000"/>
              <w:left w:val="single" w:sz="4" w:space="0" w:color="000000"/>
            </w:tcBorders>
            <w:shd w:val="clear" w:color="auto" w:fill="auto"/>
          </w:tcPr>
          <w:p w14:paraId="7EA5B9DA"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36D7D25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0AC131E" w14:textId="77777777" w:rsidR="00A24CE7" w:rsidRPr="00F37CB8" w:rsidRDefault="00294A1D">
            <w:pP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7A25B6A2" w14:textId="77777777" w:rsidR="00697B4A" w:rsidRPr="00F37CB8" w:rsidRDefault="00294A1D">
            <w:pP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Юридический адрес: 675004, Амурская область, г. Благовещенск, </w:t>
            </w:r>
          </w:p>
          <w:p w14:paraId="34662763" w14:textId="4E6B0182" w:rsidR="00A24CE7" w:rsidRPr="00F37CB8" w:rsidRDefault="00294A1D">
            <w:pP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ул. </w:t>
            </w:r>
            <w:bookmarkStart w:id="1" w:name="_Hlk190342354"/>
            <w:r w:rsidR="00697B4A" w:rsidRPr="00F37CB8">
              <w:rPr>
                <w:rFonts w:ascii="Times New Roman" w:eastAsia="Times New Roman" w:hAnsi="Times New Roman" w:cs="Times New Roman"/>
                <w:sz w:val="22"/>
                <w:szCs w:val="22"/>
              </w:rPr>
              <w:t>Краснофлотская, д.123, пом. 20005</w:t>
            </w:r>
            <w:bookmarkEnd w:id="1"/>
          </w:p>
          <w:p w14:paraId="085A24A1" w14:textId="77777777" w:rsidR="00697B4A" w:rsidRPr="00F37CB8" w:rsidRDefault="00294A1D">
            <w:pP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Почтовый адрес: 675004, Амурская область, г. Благовещенск, </w:t>
            </w:r>
          </w:p>
          <w:p w14:paraId="4E01D15D" w14:textId="13DC5FF6" w:rsidR="00A24CE7" w:rsidRPr="00F37CB8" w:rsidRDefault="00294A1D">
            <w:pP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ул. </w:t>
            </w:r>
            <w:r w:rsidR="00697B4A" w:rsidRPr="00F37CB8">
              <w:rPr>
                <w:rFonts w:ascii="Times New Roman" w:eastAsia="Times New Roman" w:hAnsi="Times New Roman" w:cs="Times New Roman"/>
                <w:sz w:val="22"/>
                <w:szCs w:val="22"/>
              </w:rPr>
              <w:t>Краснофлотская, д.123, пом. 20005</w:t>
            </w:r>
          </w:p>
          <w:p w14:paraId="36C9B2C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4" w:lineRule="auto"/>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Адрес электронной почты: info@amururban.ru</w:t>
            </w:r>
          </w:p>
        </w:tc>
      </w:tr>
      <w:tr w:rsidR="00A24CE7" w:rsidRPr="00F37CB8" w14:paraId="20F9C431" w14:textId="77777777">
        <w:trPr>
          <w:jc w:val="center"/>
        </w:trPr>
        <w:tc>
          <w:tcPr>
            <w:tcW w:w="562" w:type="dxa"/>
            <w:tcBorders>
              <w:top w:val="single" w:sz="4" w:space="0" w:color="000000"/>
              <w:left w:val="single" w:sz="4" w:space="0" w:color="000000"/>
            </w:tcBorders>
            <w:shd w:val="clear" w:color="auto" w:fill="auto"/>
          </w:tcPr>
          <w:p w14:paraId="2F61F81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5C76D28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55779F3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auto"/>
                <w:sz w:val="22"/>
                <w:szCs w:val="22"/>
              </w:rPr>
            </w:pPr>
            <w:r w:rsidRPr="00F37CB8">
              <w:rPr>
                <w:rFonts w:ascii="Times New Roman" w:eastAsia="Times New Roman" w:hAnsi="Times New Roman" w:cs="Times New Roman"/>
                <w:sz w:val="22"/>
                <w:szCs w:val="22"/>
              </w:rPr>
              <w:t xml:space="preserve">По вопросам </w:t>
            </w:r>
            <w:r w:rsidRPr="00F37CB8">
              <w:rPr>
                <w:rFonts w:ascii="Times New Roman" w:eastAsia="Times New Roman" w:hAnsi="Times New Roman" w:cs="Times New Roman"/>
                <w:color w:val="auto"/>
                <w:sz w:val="22"/>
                <w:szCs w:val="22"/>
              </w:rPr>
              <w:t>организационного характера:</w:t>
            </w:r>
          </w:p>
          <w:p w14:paraId="692506A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9" w:lineRule="auto"/>
              <w:rPr>
                <w:rFonts w:ascii="Times New Roman" w:eastAsia="Times New Roman" w:hAnsi="Times New Roman" w:cs="Times New Roman"/>
                <w:color w:val="auto"/>
                <w:sz w:val="22"/>
                <w:szCs w:val="22"/>
              </w:rPr>
            </w:pPr>
            <w:bookmarkStart w:id="2" w:name="_heading=h.30j0zll"/>
            <w:bookmarkEnd w:id="2"/>
            <w:r w:rsidRPr="00F37CB8">
              <w:rPr>
                <w:rFonts w:ascii="Times New Roman" w:eastAsia="Times New Roman" w:hAnsi="Times New Roman" w:cs="Times New Roman"/>
                <w:color w:val="auto"/>
                <w:sz w:val="22"/>
                <w:szCs w:val="22"/>
              </w:rPr>
              <w:t>Казакова Ирина Сергеевна, контактный тел.: +7(4162) 496966</w:t>
            </w:r>
          </w:p>
          <w:p w14:paraId="4C7E366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rPr>
            </w:pPr>
            <w:r w:rsidRPr="00F37CB8">
              <w:rPr>
                <w:rFonts w:ascii="Times New Roman" w:eastAsia="Times New Roman" w:hAnsi="Times New Roman" w:cs="Times New Roman"/>
                <w:color w:val="auto"/>
                <w:sz w:val="22"/>
                <w:szCs w:val="22"/>
              </w:rPr>
              <w:t>Адрес электронной почты:</w:t>
            </w:r>
            <w:r w:rsidRPr="00F37CB8">
              <w:rPr>
                <w:rFonts w:ascii="Times New Roman" w:eastAsia="Times New Roman" w:hAnsi="Times New Roman" w:cs="Times New Roman"/>
                <w:color w:val="auto"/>
              </w:rPr>
              <w:t xml:space="preserve"> </w:t>
            </w:r>
            <w:hyperlink r:id="rId13" w:tooltip="mailto:info@amururban.ru" w:history="1">
              <w:r w:rsidRPr="00F37CB8">
                <w:rPr>
                  <w:rStyle w:val="af6"/>
                  <w:rFonts w:ascii="Times New Roman" w:eastAsia="Times New Roman" w:hAnsi="Times New Roman" w:cs="Times New Roman"/>
                  <w:color w:val="auto"/>
                  <w:lang w:val="en-US"/>
                </w:rPr>
                <w:t>info</w:t>
              </w:r>
              <w:r w:rsidRPr="00F37CB8">
                <w:rPr>
                  <w:rStyle w:val="af6"/>
                  <w:rFonts w:ascii="Times New Roman" w:eastAsia="Times New Roman" w:hAnsi="Times New Roman" w:cs="Times New Roman"/>
                  <w:color w:val="auto"/>
                </w:rPr>
                <w:t>@amururban.ru</w:t>
              </w:r>
            </w:hyperlink>
          </w:p>
        </w:tc>
      </w:tr>
      <w:tr w:rsidR="00A24CE7" w:rsidRPr="00F37CB8" w14:paraId="339BF0E4" w14:textId="77777777">
        <w:trPr>
          <w:jc w:val="center"/>
        </w:trPr>
        <w:tc>
          <w:tcPr>
            <w:tcW w:w="562" w:type="dxa"/>
            <w:tcBorders>
              <w:top w:val="single" w:sz="4" w:space="0" w:color="000000"/>
              <w:left w:val="single" w:sz="4" w:space="0" w:color="000000"/>
            </w:tcBorders>
            <w:shd w:val="clear" w:color="auto" w:fill="auto"/>
          </w:tcPr>
          <w:p w14:paraId="28E85D2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754B44D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9DB0FE" w14:textId="77777777" w:rsidR="00A24CE7" w:rsidRPr="00F37CB8" w:rsidRDefault="00294A1D" w:rsidP="005B6BAA">
            <w:pPr>
              <w:pBdr>
                <w:top w:val="none" w:sz="4" w:space="0" w:color="000000"/>
                <w:left w:val="none" w:sz="4" w:space="0" w:color="000000"/>
                <w:bottom w:val="none" w:sz="4" w:space="0" w:color="000000"/>
                <w:right w:val="none" w:sz="4" w:space="0" w:color="000000"/>
                <w:between w:val="none" w:sz="4" w:space="0" w:color="000000"/>
              </w:pBdr>
              <w:spacing w:line="259" w:lineRule="auto"/>
              <w:rPr>
                <w:rFonts w:ascii="Times New Roman" w:eastAsia="Times New Roman" w:hAnsi="Times New Roman" w:cs="Times New Roman"/>
                <w:color w:val="191919"/>
              </w:rPr>
            </w:pPr>
            <w:r w:rsidRPr="00F37CB8">
              <w:rPr>
                <w:rFonts w:ascii="Times New Roman" w:eastAsia="Times New Roman" w:hAnsi="Times New Roman" w:cs="Times New Roman"/>
                <w:color w:val="auto"/>
              </w:rPr>
              <w:t>http://amururban.online</w:t>
            </w:r>
          </w:p>
        </w:tc>
      </w:tr>
      <w:tr w:rsidR="00A24CE7" w:rsidRPr="00F37CB8" w14:paraId="6072D70C" w14:textId="77777777">
        <w:trPr>
          <w:trHeight w:val="963"/>
          <w:jc w:val="center"/>
        </w:trPr>
        <w:tc>
          <w:tcPr>
            <w:tcW w:w="562" w:type="dxa"/>
            <w:tcBorders>
              <w:top w:val="single" w:sz="4" w:space="0" w:color="000000"/>
              <w:left w:val="single" w:sz="4" w:space="0" w:color="000000"/>
            </w:tcBorders>
            <w:shd w:val="clear" w:color="auto" w:fill="auto"/>
          </w:tcPr>
          <w:p w14:paraId="007534E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2B7AF56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72563D0" w14:textId="5C3F5D9E" w:rsidR="00A24CE7" w:rsidRPr="00F37CB8" w:rsidRDefault="00294A1D" w:rsidP="005C1EEF">
            <w:pPr>
              <w:pStyle w:val="affb"/>
              <w:spacing w:after="60"/>
              <w:jc w:val="both"/>
            </w:pPr>
            <w:r w:rsidRPr="00F37CB8">
              <w:rPr>
                <w:bCs/>
                <w:color w:val="000000"/>
                <w:sz w:val="22"/>
                <w:szCs w:val="22"/>
              </w:rPr>
              <w:t xml:space="preserve">Разработка </w:t>
            </w:r>
            <w:r w:rsidR="005C1EEF" w:rsidRPr="00F37CB8">
              <w:rPr>
                <w:bCs/>
                <w:color w:val="000000"/>
                <w:sz w:val="22"/>
                <w:szCs w:val="22"/>
                <w:lang w:bidi="ru-RU"/>
              </w:rPr>
              <w:t xml:space="preserve">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  </w:t>
            </w:r>
          </w:p>
        </w:tc>
      </w:tr>
      <w:tr w:rsidR="00A24CE7" w:rsidRPr="00F37CB8" w14:paraId="1165D367"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30B0DD8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C309237"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3E660499"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ACB396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A24CE7" w:rsidRPr="00F37CB8" w14:paraId="37D2C6F6"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0A6BC5B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638C2F1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3F7F8CD" w14:textId="77777777" w:rsidR="00A24CE7" w:rsidRPr="00F37CB8" w:rsidRDefault="00294A1D" w:rsidP="006D2311">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2B1089B8" w14:textId="77777777" w:rsidR="00A24CE7" w:rsidRPr="00F37CB8" w:rsidRDefault="00294A1D" w:rsidP="006D2311">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348028FE" w14:textId="77777777" w:rsidR="00A24CE7" w:rsidRPr="00F37CB8" w:rsidRDefault="00294A1D" w:rsidP="006D2311">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Отдельные документы в составе заявки (или их части) могут быть на другом языке при условии, что к ним будет прилагаться надлежащим </w:t>
            </w:r>
            <w:r w:rsidRPr="00F37CB8">
              <w:rPr>
                <w:rFonts w:ascii="Times New Roman" w:eastAsia="Times New Roman" w:hAnsi="Times New Roman" w:cs="Times New Roman"/>
                <w:color w:val="191919"/>
                <w:sz w:val="22"/>
                <w:szCs w:val="22"/>
              </w:rPr>
              <w:lastRenderedPageBreak/>
              <w:t>образом заверенный перевод на русском языке.</w:t>
            </w:r>
          </w:p>
          <w:p w14:paraId="33B16740" w14:textId="77777777" w:rsidR="00A24CE7" w:rsidRPr="00F37CB8" w:rsidRDefault="00294A1D" w:rsidP="006D2311">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Содержание, форма, оформление и состав Заявки устанавливаются в соответствии с Приложением № 2 к Закупочной документации.</w:t>
            </w:r>
          </w:p>
        </w:tc>
      </w:tr>
      <w:tr w:rsidR="00A24CE7" w:rsidRPr="00F37CB8" w14:paraId="733A006A"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2C27948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0578B0C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22226E0" w14:textId="77777777" w:rsidR="00A24CE7" w:rsidRPr="00F37CB8" w:rsidRDefault="00294A1D" w:rsidP="006D2311">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A24CE7" w:rsidRPr="00F37CB8" w14:paraId="3FAFB44B"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132EE6B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0954A20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ED83026" w14:textId="635FDA60"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По месту нахождения </w:t>
            </w:r>
            <w:r w:rsidR="004D3A10" w:rsidRPr="00F37CB8">
              <w:rPr>
                <w:rFonts w:ascii="Times New Roman" w:eastAsia="Times New Roman" w:hAnsi="Times New Roman" w:cs="Times New Roman"/>
                <w:sz w:val="22"/>
                <w:szCs w:val="22"/>
              </w:rPr>
              <w:t>Исполнителя</w:t>
            </w:r>
            <w:r w:rsidRPr="00F37CB8">
              <w:rPr>
                <w:rFonts w:ascii="Times New Roman" w:eastAsia="Times New Roman" w:hAnsi="Times New Roman" w:cs="Times New Roman"/>
                <w:sz w:val="22"/>
                <w:szCs w:val="22"/>
              </w:rPr>
              <w:t>.</w:t>
            </w:r>
          </w:p>
          <w:p w14:paraId="16BBDA3B" w14:textId="21A8F159"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Результаты работ предоставляются Заказчику по адресу: Амурская область, г. Благовещенск, ул. </w:t>
            </w:r>
            <w:r w:rsidR="006D2311" w:rsidRPr="00F37CB8">
              <w:rPr>
                <w:rFonts w:ascii="Times New Roman" w:eastAsia="Times New Roman" w:hAnsi="Times New Roman" w:cs="Times New Roman"/>
                <w:sz w:val="22"/>
                <w:szCs w:val="22"/>
              </w:rPr>
              <w:t>Краснофлотская, д.123, пом. 20005</w:t>
            </w:r>
          </w:p>
        </w:tc>
      </w:tr>
      <w:tr w:rsidR="00A24CE7" w:rsidRPr="00F37CB8" w14:paraId="6B36E678"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52A4773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0A7D536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4F4ECD6" w14:textId="684F8CDF" w:rsidR="00A24CE7" w:rsidRPr="00F37CB8" w:rsidRDefault="00294A1D"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Срок выполнения работ по Договору – </w:t>
            </w:r>
            <w:r w:rsidR="006D2311" w:rsidRPr="00F37CB8">
              <w:rPr>
                <w:rFonts w:ascii="Times New Roman" w:eastAsia="Times New Roman" w:hAnsi="Times New Roman" w:cs="Times New Roman"/>
                <w:color w:val="191919"/>
                <w:sz w:val="22"/>
                <w:szCs w:val="22"/>
              </w:rPr>
              <w:t>не позднее</w:t>
            </w:r>
            <w:r w:rsidRPr="00F37CB8">
              <w:rPr>
                <w:rFonts w:ascii="Times New Roman" w:eastAsia="Times New Roman" w:hAnsi="Times New Roman" w:cs="Times New Roman"/>
                <w:color w:val="191919"/>
                <w:sz w:val="22"/>
                <w:szCs w:val="22"/>
              </w:rPr>
              <w:t xml:space="preserve"> 1 ма</w:t>
            </w:r>
            <w:r w:rsidR="006D2311" w:rsidRPr="00F37CB8">
              <w:rPr>
                <w:rFonts w:ascii="Times New Roman" w:eastAsia="Times New Roman" w:hAnsi="Times New Roman" w:cs="Times New Roman"/>
                <w:color w:val="191919"/>
                <w:sz w:val="22"/>
                <w:szCs w:val="22"/>
              </w:rPr>
              <w:t>я</w:t>
            </w:r>
            <w:r w:rsidRPr="00F37CB8">
              <w:rPr>
                <w:rFonts w:ascii="Times New Roman" w:eastAsia="Times New Roman" w:hAnsi="Times New Roman" w:cs="Times New Roman"/>
                <w:color w:val="191919"/>
                <w:sz w:val="22"/>
                <w:szCs w:val="22"/>
              </w:rPr>
              <w:t xml:space="preserve"> 202</w:t>
            </w:r>
            <w:r w:rsidR="006D2311" w:rsidRPr="00F37CB8">
              <w:rPr>
                <w:rFonts w:ascii="Times New Roman" w:eastAsia="Times New Roman" w:hAnsi="Times New Roman" w:cs="Times New Roman"/>
                <w:color w:val="191919"/>
                <w:sz w:val="22"/>
                <w:szCs w:val="22"/>
              </w:rPr>
              <w:t>5 г.</w:t>
            </w:r>
          </w:p>
          <w:p w14:paraId="432E887C" w14:textId="77777777" w:rsidR="00A24CE7" w:rsidRPr="00F37CB8" w:rsidRDefault="00294A1D"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A24CE7" w:rsidRPr="00F37CB8" w14:paraId="0DAAE38F"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3434793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5C1BE58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540AFF4" w14:textId="1EED1D50" w:rsidR="00A24CE7" w:rsidRPr="00F37CB8" w:rsidRDefault="00717975"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hAnsi="Times New Roman" w:cs="Times New Roman"/>
                <w:sz w:val="22"/>
                <w:szCs w:val="22"/>
              </w:rPr>
              <w:t>2 833 333 рубл</w:t>
            </w:r>
            <w:r w:rsidR="003441A8">
              <w:rPr>
                <w:rFonts w:ascii="Times New Roman" w:hAnsi="Times New Roman" w:cs="Times New Roman"/>
                <w:sz w:val="22"/>
                <w:szCs w:val="22"/>
              </w:rPr>
              <w:t>я</w:t>
            </w:r>
            <w:r w:rsidRPr="00F37CB8">
              <w:rPr>
                <w:rFonts w:ascii="Times New Roman" w:hAnsi="Times New Roman" w:cs="Times New Roman"/>
                <w:sz w:val="22"/>
                <w:szCs w:val="22"/>
              </w:rPr>
              <w:t xml:space="preserve"> 33 коп</w:t>
            </w:r>
            <w:r w:rsidR="003441A8">
              <w:rPr>
                <w:rFonts w:ascii="Times New Roman" w:hAnsi="Times New Roman" w:cs="Times New Roman"/>
                <w:sz w:val="22"/>
                <w:szCs w:val="22"/>
              </w:rPr>
              <w:t>ейки</w:t>
            </w:r>
            <w:r w:rsidR="00294A1D" w:rsidRPr="00F37CB8">
              <w:rPr>
                <w:rFonts w:ascii="Times New Roman" w:eastAsia="Times New Roman" w:hAnsi="Times New Roman" w:cs="Times New Roman"/>
                <w:color w:val="191919"/>
                <w:sz w:val="22"/>
                <w:szCs w:val="22"/>
              </w:rPr>
              <w:t xml:space="preserve"> </w:t>
            </w:r>
          </w:p>
        </w:tc>
      </w:tr>
      <w:tr w:rsidR="00A24CE7" w:rsidRPr="00F37CB8" w14:paraId="14698751"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6FE8961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48D34347"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C8E0EB" w14:textId="77777777" w:rsidR="00A24CE7" w:rsidRPr="00F37CB8" w:rsidRDefault="00294A1D"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A24CE7" w:rsidRPr="00F37CB8" w14:paraId="32A7440B"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2F78F04A"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4DA713C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DADE141" w14:textId="77777777" w:rsidR="00A24CE7" w:rsidRPr="00F37CB8" w:rsidRDefault="00294A1D"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A24CE7" w:rsidRPr="00F37CB8" w14:paraId="0FA717E3"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55EA342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14DEE9E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387BA4" w14:textId="77777777" w:rsidR="009B1F6E" w:rsidRPr="00F37CB8" w:rsidRDefault="00294A1D"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info@amururban.ru, либо направляется нарочным в запечатанном конверте по адресу: 675004, Амурская область, г. Благовещенск, ул. </w:t>
            </w:r>
            <w:r w:rsidR="009B1F6E" w:rsidRPr="00F37CB8">
              <w:rPr>
                <w:rFonts w:ascii="Times New Roman" w:eastAsia="Times New Roman" w:hAnsi="Times New Roman" w:cs="Times New Roman"/>
                <w:color w:val="191919"/>
                <w:sz w:val="22"/>
                <w:szCs w:val="22"/>
              </w:rPr>
              <w:t>Краснофлотская, д.123, пом. 20005</w:t>
            </w:r>
            <w:r w:rsidRPr="00F37CB8">
              <w:rPr>
                <w:rFonts w:ascii="Times New Roman" w:eastAsia="Times New Roman" w:hAnsi="Times New Roman" w:cs="Times New Roman"/>
                <w:color w:val="191919"/>
                <w:sz w:val="22"/>
                <w:szCs w:val="22"/>
              </w:rPr>
              <w:t xml:space="preserve">. </w:t>
            </w:r>
          </w:p>
          <w:p w14:paraId="46BFE576" w14:textId="1073A2C8" w:rsidR="00A24CE7" w:rsidRPr="00F37CB8" w:rsidRDefault="00294A1D"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4AD2AF97" w14:textId="77777777" w:rsidR="00A24CE7" w:rsidRPr="00F37CB8" w:rsidRDefault="00294A1D" w:rsidP="004D3A10">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A24CE7" w:rsidRPr="00F37CB8" w14:paraId="0061E613"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184C25C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3C50F8C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6B879BB" w14:textId="0689414A" w:rsidR="006D3252"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Дата и время начала подачи заявок на участие в закупке </w:t>
            </w:r>
            <w:r w:rsidR="006D3252" w:rsidRPr="00F37CB8">
              <w:rPr>
                <w:rFonts w:ascii="Times New Roman" w:eastAsia="Times New Roman" w:hAnsi="Times New Roman" w:cs="Times New Roman"/>
                <w:color w:val="191919"/>
                <w:sz w:val="22"/>
                <w:szCs w:val="22"/>
              </w:rPr>
              <w:t>–</w:t>
            </w:r>
            <w:r w:rsidRPr="00F37CB8">
              <w:rPr>
                <w:rFonts w:ascii="Times New Roman" w:eastAsia="Times New Roman" w:hAnsi="Times New Roman" w:cs="Times New Roman"/>
                <w:color w:val="191919"/>
                <w:sz w:val="22"/>
                <w:szCs w:val="22"/>
              </w:rPr>
              <w:t xml:space="preserve"> </w:t>
            </w:r>
          </w:p>
          <w:p w14:paraId="09642BA8" w14:textId="6DFB3A9F"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w:t>
            </w:r>
            <w:r w:rsidR="00390355" w:rsidRPr="00F37CB8">
              <w:rPr>
                <w:rFonts w:ascii="Times New Roman" w:eastAsia="Times New Roman" w:hAnsi="Times New Roman" w:cs="Times New Roman"/>
                <w:color w:val="191919"/>
                <w:sz w:val="22"/>
                <w:szCs w:val="22"/>
              </w:rPr>
              <w:t>14</w:t>
            </w:r>
            <w:r w:rsidRPr="00F37CB8">
              <w:rPr>
                <w:rFonts w:ascii="Times New Roman" w:eastAsia="Times New Roman" w:hAnsi="Times New Roman" w:cs="Times New Roman"/>
                <w:color w:val="191919"/>
                <w:sz w:val="22"/>
                <w:szCs w:val="22"/>
              </w:rPr>
              <w:t xml:space="preserve">» </w:t>
            </w:r>
            <w:r w:rsidR="00390355" w:rsidRPr="00F37CB8">
              <w:rPr>
                <w:rFonts w:ascii="Times New Roman" w:eastAsia="Times New Roman" w:hAnsi="Times New Roman" w:cs="Times New Roman"/>
                <w:color w:val="191919"/>
                <w:sz w:val="22"/>
                <w:szCs w:val="22"/>
              </w:rPr>
              <w:t>февраля</w:t>
            </w:r>
            <w:r w:rsidRPr="00F37CB8">
              <w:rPr>
                <w:rFonts w:ascii="Times New Roman" w:eastAsia="Times New Roman" w:hAnsi="Times New Roman" w:cs="Times New Roman"/>
                <w:color w:val="191919"/>
                <w:sz w:val="22"/>
                <w:szCs w:val="22"/>
              </w:rPr>
              <w:t xml:space="preserve"> 202</w:t>
            </w:r>
            <w:r w:rsidR="00390355" w:rsidRPr="00F37CB8">
              <w:rPr>
                <w:rFonts w:ascii="Times New Roman" w:eastAsia="Times New Roman" w:hAnsi="Times New Roman" w:cs="Times New Roman"/>
                <w:color w:val="191919"/>
                <w:sz w:val="22"/>
                <w:szCs w:val="22"/>
              </w:rPr>
              <w:t>5</w:t>
            </w:r>
            <w:r w:rsidRPr="00F37CB8">
              <w:rPr>
                <w:rFonts w:ascii="Times New Roman" w:eastAsia="Times New Roman" w:hAnsi="Times New Roman" w:cs="Times New Roman"/>
                <w:color w:val="191919"/>
                <w:sz w:val="22"/>
                <w:szCs w:val="22"/>
              </w:rPr>
              <w:t xml:space="preserve"> года, с </w:t>
            </w:r>
            <w:r w:rsidR="00684A57">
              <w:rPr>
                <w:rFonts w:ascii="Times New Roman" w:eastAsia="Times New Roman" w:hAnsi="Times New Roman" w:cs="Times New Roman"/>
                <w:color w:val="191919"/>
                <w:sz w:val="22"/>
                <w:szCs w:val="22"/>
              </w:rPr>
              <w:t>11</w:t>
            </w:r>
            <w:r w:rsidRPr="00F37CB8">
              <w:rPr>
                <w:rFonts w:ascii="Times New Roman" w:eastAsia="Times New Roman" w:hAnsi="Times New Roman" w:cs="Times New Roman"/>
                <w:color w:val="191919"/>
                <w:sz w:val="22"/>
                <w:szCs w:val="22"/>
              </w:rPr>
              <w:t xml:space="preserve"> час. 00 мин. (время местное)</w:t>
            </w:r>
          </w:p>
          <w:p w14:paraId="62EB8533" w14:textId="0024C66D"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Дата и время окончания срока подачи заявок на участие в закупке </w:t>
            </w:r>
            <w:proofErr w:type="gramStart"/>
            <w:r w:rsidR="006D3252" w:rsidRPr="00F37CB8">
              <w:rPr>
                <w:rFonts w:ascii="Times New Roman" w:eastAsia="Times New Roman" w:hAnsi="Times New Roman" w:cs="Times New Roman"/>
                <w:color w:val="191919"/>
                <w:sz w:val="22"/>
                <w:szCs w:val="22"/>
              </w:rPr>
              <w:t xml:space="preserve">– </w:t>
            </w:r>
            <w:r w:rsidRPr="00F37CB8">
              <w:rPr>
                <w:rFonts w:ascii="Times New Roman" w:eastAsia="Times New Roman" w:hAnsi="Times New Roman" w:cs="Times New Roman"/>
                <w:color w:val="191919"/>
                <w:sz w:val="22"/>
                <w:szCs w:val="22"/>
              </w:rPr>
              <w:t xml:space="preserve"> «</w:t>
            </w:r>
            <w:proofErr w:type="gramEnd"/>
            <w:r w:rsidR="00390355" w:rsidRPr="00F37CB8">
              <w:rPr>
                <w:rFonts w:ascii="Times New Roman" w:eastAsia="Times New Roman" w:hAnsi="Times New Roman" w:cs="Times New Roman"/>
                <w:color w:val="191919"/>
                <w:sz w:val="22"/>
                <w:szCs w:val="22"/>
              </w:rPr>
              <w:t>2</w:t>
            </w:r>
            <w:r w:rsidR="00684A57">
              <w:rPr>
                <w:rFonts w:ascii="Times New Roman" w:eastAsia="Times New Roman" w:hAnsi="Times New Roman" w:cs="Times New Roman"/>
                <w:color w:val="191919"/>
                <w:sz w:val="22"/>
                <w:szCs w:val="22"/>
              </w:rPr>
              <w:t>1</w:t>
            </w:r>
            <w:r w:rsidRPr="00F37CB8">
              <w:rPr>
                <w:rFonts w:ascii="Times New Roman" w:eastAsia="Times New Roman" w:hAnsi="Times New Roman" w:cs="Times New Roman"/>
                <w:color w:val="191919"/>
                <w:sz w:val="22"/>
                <w:szCs w:val="22"/>
              </w:rPr>
              <w:t xml:space="preserve">» </w:t>
            </w:r>
            <w:r w:rsidR="00390355" w:rsidRPr="00F37CB8">
              <w:rPr>
                <w:rFonts w:ascii="Times New Roman" w:eastAsia="Times New Roman" w:hAnsi="Times New Roman" w:cs="Times New Roman"/>
                <w:color w:val="191919"/>
                <w:sz w:val="22"/>
                <w:szCs w:val="22"/>
              </w:rPr>
              <w:t>февраля</w:t>
            </w:r>
            <w:r w:rsidRPr="00F37CB8">
              <w:rPr>
                <w:rFonts w:ascii="Times New Roman" w:eastAsia="Times New Roman" w:hAnsi="Times New Roman" w:cs="Times New Roman"/>
                <w:color w:val="191919"/>
                <w:sz w:val="22"/>
                <w:szCs w:val="22"/>
              </w:rPr>
              <w:t xml:space="preserve"> 202</w:t>
            </w:r>
            <w:r w:rsidR="00390355" w:rsidRPr="00F37CB8">
              <w:rPr>
                <w:rFonts w:ascii="Times New Roman" w:eastAsia="Times New Roman" w:hAnsi="Times New Roman" w:cs="Times New Roman"/>
                <w:color w:val="191919"/>
                <w:sz w:val="22"/>
                <w:szCs w:val="22"/>
              </w:rPr>
              <w:t>5</w:t>
            </w:r>
            <w:r w:rsidRPr="00F37CB8">
              <w:rPr>
                <w:rFonts w:ascii="Times New Roman" w:eastAsia="Times New Roman" w:hAnsi="Times New Roman" w:cs="Times New Roman"/>
                <w:color w:val="191919"/>
                <w:sz w:val="22"/>
                <w:szCs w:val="22"/>
              </w:rPr>
              <w:t xml:space="preserve"> года </w:t>
            </w:r>
            <w:r w:rsidR="00684A57">
              <w:rPr>
                <w:rFonts w:ascii="Times New Roman" w:eastAsia="Times New Roman" w:hAnsi="Times New Roman" w:cs="Times New Roman"/>
                <w:color w:val="191919"/>
                <w:sz w:val="22"/>
                <w:szCs w:val="22"/>
              </w:rPr>
              <w:t>11</w:t>
            </w:r>
            <w:r w:rsidRPr="00F37CB8">
              <w:rPr>
                <w:rFonts w:ascii="Times New Roman" w:eastAsia="Times New Roman" w:hAnsi="Times New Roman" w:cs="Times New Roman"/>
                <w:color w:val="191919"/>
                <w:sz w:val="22"/>
                <w:szCs w:val="22"/>
              </w:rPr>
              <w:t xml:space="preserve"> час. 00 мин. (время местное)</w:t>
            </w:r>
          </w:p>
        </w:tc>
      </w:tr>
      <w:tr w:rsidR="00A24CE7" w:rsidRPr="00F37CB8" w14:paraId="236A9F8D"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46C413A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6B32188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Требования к Участникам закупки и перечень документов, предоставляемых Участниками закупки для 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BE4B442" w14:textId="2475C023" w:rsidR="00A24CE7"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bookmarkStart w:id="3" w:name="bookmark=id.1fob9te"/>
            <w:bookmarkEnd w:id="3"/>
            <w:r w:rsidRPr="00F37CB8">
              <w:rPr>
                <w:rFonts w:ascii="Times New Roman" w:eastAsia="Times New Roman" w:hAnsi="Times New Roman" w:cs="Times New Roman"/>
                <w:sz w:val="22"/>
                <w:szCs w:val="22"/>
              </w:rPr>
              <w:t xml:space="preserve">1. </w:t>
            </w:r>
            <w:r w:rsidR="00294A1D" w:rsidRPr="00F37CB8">
              <w:rPr>
                <w:rFonts w:ascii="Times New Roman" w:eastAsia="Times New Roman" w:hAnsi="Times New Roman" w:cs="Times New Roman"/>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FE43C7E" w14:textId="686C4413" w:rsidR="00A24CE7"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2. </w:t>
            </w:r>
            <w:r w:rsidR="00294A1D" w:rsidRPr="00F37CB8">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w:t>
            </w:r>
            <w:r w:rsidR="00294A1D" w:rsidRPr="00F37CB8">
              <w:rPr>
                <w:rFonts w:ascii="Times New Roman" w:eastAsia="Times New Roman" w:hAnsi="Times New Roman" w:cs="Times New Roman"/>
                <w:sz w:val="22"/>
                <w:szCs w:val="22"/>
              </w:rPr>
              <w:lastRenderedPageBreak/>
              <w:t>конкурсного производства.</w:t>
            </w:r>
          </w:p>
          <w:p w14:paraId="41F172A2" w14:textId="75CC1624" w:rsidR="00A24CE7"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3. </w:t>
            </w:r>
            <w:proofErr w:type="spellStart"/>
            <w:r w:rsidR="00294A1D" w:rsidRPr="00F37CB8">
              <w:rPr>
                <w:rFonts w:ascii="Times New Roman" w:eastAsia="Times New Roman" w:hAnsi="Times New Roman" w:cs="Times New Roman"/>
                <w:sz w:val="22"/>
                <w:szCs w:val="22"/>
              </w:rPr>
              <w:t>Неприостановление</w:t>
            </w:r>
            <w:proofErr w:type="spellEnd"/>
            <w:r w:rsidR="00294A1D" w:rsidRPr="00F37CB8">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6C787EB" w14:textId="7085D980" w:rsidR="00A24CE7"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4. </w:t>
            </w:r>
            <w:r w:rsidR="00294A1D" w:rsidRPr="00F37CB8">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FB61EC3" w14:textId="59CB2BA3" w:rsidR="00A24CE7"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5. </w:t>
            </w:r>
            <w:r w:rsidR="00294A1D" w:rsidRPr="00F37CB8">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tooltip="about:blank" w:history="1">
              <w:r w:rsidR="00294A1D" w:rsidRPr="00F37CB8">
                <w:rPr>
                  <w:rFonts w:ascii="Times New Roman" w:eastAsia="Times New Roman" w:hAnsi="Times New Roman" w:cs="Times New Roman"/>
                  <w:sz w:val="22"/>
                  <w:szCs w:val="22"/>
                </w:rPr>
                <w:t>законодательством</w:t>
              </w:r>
            </w:hyperlink>
            <w:r w:rsidR="00294A1D" w:rsidRPr="00F37CB8">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tooltip="about:blank" w:history="1">
              <w:r w:rsidR="00294A1D" w:rsidRPr="00F37CB8">
                <w:rPr>
                  <w:rFonts w:ascii="Times New Roman" w:eastAsia="Times New Roman" w:hAnsi="Times New Roman" w:cs="Times New Roman"/>
                  <w:sz w:val="22"/>
                  <w:szCs w:val="22"/>
                </w:rPr>
                <w:t>законодательством</w:t>
              </w:r>
            </w:hyperlink>
            <w:r w:rsidR="00294A1D" w:rsidRPr="00F37CB8">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53EDC66" w14:textId="77777777" w:rsidR="00487EF9"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6. </w:t>
            </w:r>
            <w:r w:rsidR="00294A1D" w:rsidRPr="00F37CB8">
              <w:rPr>
                <w:rFonts w:ascii="Times New Roman" w:eastAsia="Times New Roman" w:hAnsi="Times New Roman" w:cs="Times New Roman"/>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05A7A5" w14:textId="77777777" w:rsidR="00487EF9"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 xml:space="preserve">7. </w:t>
            </w:r>
            <w:r w:rsidR="00294A1D" w:rsidRPr="00F37CB8">
              <w:rPr>
                <w:rFonts w:ascii="Times New Roman" w:eastAsia="Times New Roman" w:hAnsi="Times New Roman" w:cs="Times New Roman"/>
                <w:sz w:val="22"/>
                <w:szCs w:val="22"/>
              </w:rPr>
              <w:t>Отсутствие между участником закупки и заказчиком конфликта интересов, под которым понимаются случаи, при которых руководитель</w:t>
            </w:r>
            <w:r w:rsidR="00294A1D" w:rsidRPr="00F37CB8">
              <w:rPr>
                <w:rFonts w:ascii="Times New Roman" w:eastAsia="Times New Roman" w:hAnsi="Times New Roman" w:cs="Times New Roman"/>
                <w:color w:val="191919"/>
                <w:sz w:val="22"/>
                <w:szCs w:val="22"/>
              </w:rPr>
              <w:t xml:space="preserve">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r w:rsidR="009B1F6E" w:rsidRPr="00F37CB8">
              <w:rPr>
                <w:rFonts w:ascii="Times New Roman" w:eastAsia="Times New Roman" w:hAnsi="Times New Roman" w:cs="Times New Roman"/>
                <w:color w:val="191919"/>
                <w:sz w:val="22"/>
                <w:szCs w:val="22"/>
              </w:rPr>
              <w:t xml:space="preserve"> управления юридических лиц - участников закупки, с лицами, в том</w:t>
            </w:r>
          </w:p>
          <w:p w14:paraId="7BFEE971" w14:textId="53FD5C9A" w:rsidR="00487EF9" w:rsidRPr="00F37CB8" w:rsidRDefault="009B1F6E"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 xml:space="preserve">числе зарегистрированными в качестве индивидуального </w:t>
            </w:r>
            <w:r w:rsidRPr="00F37CB8">
              <w:rPr>
                <w:rFonts w:ascii="Times New Roman" w:eastAsia="Times New Roman" w:hAnsi="Times New Roman" w:cs="Times New Roman"/>
                <w:sz w:val="22"/>
                <w:szCs w:val="22"/>
              </w:rPr>
              <w:t xml:space="preserve">предпринимателя, - участниками закупки либо являются близкими </w:t>
            </w:r>
            <w:r w:rsidRPr="00F37CB8">
              <w:rPr>
                <w:rFonts w:ascii="Times New Roman" w:eastAsia="Times New Roman" w:hAnsi="Times New Roman" w:cs="Times New Roman"/>
                <w:sz w:val="22"/>
                <w:szCs w:val="22"/>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487EF9" w:rsidRPr="00F37CB8">
              <w:rPr>
                <w:rFonts w:ascii="Times New Roman" w:eastAsia="Times New Roman" w:hAnsi="Times New Roman" w:cs="Times New Roman"/>
                <w:sz w:val="22"/>
                <w:szCs w:val="22"/>
              </w:rPr>
              <w:t xml:space="preserve"> </w:t>
            </w:r>
          </w:p>
          <w:p w14:paraId="059764E8" w14:textId="77777777" w:rsidR="00487EF9" w:rsidRPr="00F37CB8" w:rsidRDefault="00487EF9"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8. </w:t>
            </w:r>
            <w:r w:rsidR="009B1F6E" w:rsidRPr="00F37CB8">
              <w:rPr>
                <w:rFonts w:ascii="Times New Roman" w:eastAsia="Times New Roman" w:hAnsi="Times New Roman" w:cs="Times New Roman"/>
                <w:sz w:val="22"/>
                <w:szCs w:val="22"/>
              </w:rPr>
              <w:t>Участник закупки не является офшорной компанией.</w:t>
            </w:r>
          </w:p>
          <w:p w14:paraId="3D4B8154" w14:textId="37710346" w:rsidR="009B1F6E" w:rsidRPr="00F37CB8" w:rsidRDefault="009B1F6E" w:rsidP="00487EF9">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Отсутствие</w:t>
            </w:r>
            <w:r w:rsidRPr="00F37CB8">
              <w:rPr>
                <w:rFonts w:ascii="Times New Roman" w:eastAsia="Times New Roman" w:hAnsi="Times New Roman" w:cs="Times New Roman"/>
                <w:color w:val="191919"/>
                <w:sz w:val="22"/>
                <w:szCs w:val="22"/>
              </w:rPr>
              <w:t xml:space="preserve">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w:t>
            </w:r>
            <w:r w:rsidRPr="00F37CB8">
              <w:rPr>
                <w:rFonts w:ascii="Times New Roman" w:eastAsia="Times New Roman" w:hAnsi="Times New Roman" w:cs="Times New Roman"/>
                <w:sz w:val="22"/>
                <w:szCs w:val="22"/>
              </w:rPr>
              <w:t xml:space="preserve">предусмотренном Федеральным законом от 05.04.2013 № 44-ФЗ «О </w:t>
            </w:r>
            <w:r w:rsidRPr="00F37CB8">
              <w:rPr>
                <w:rFonts w:ascii="Times New Roman" w:eastAsia="Times New Roman" w:hAnsi="Times New Roman" w:cs="Times New Roman"/>
                <w:color w:val="191919"/>
                <w:sz w:val="22"/>
                <w:szCs w:val="22"/>
              </w:rPr>
              <w:t xml:space="preserve">контрактной системе в сфере закупок товаров, работ, услуг </w:t>
            </w:r>
            <w:r w:rsidRPr="00F37CB8">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68788460" w14:textId="77777777" w:rsidR="00487EF9" w:rsidRPr="00F37CB8" w:rsidRDefault="00487EF9"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2BCEA3B2" w14:textId="77777777"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а)</w:t>
            </w:r>
            <w:r w:rsidRPr="00F37CB8">
              <w:rPr>
                <w:rFonts w:ascii="Times New Roman" w:eastAsia="Times New Roman" w:hAnsi="Times New Roman" w:cs="Times New Roman"/>
                <w:color w:val="191919"/>
                <w:sz w:val="22"/>
                <w:szCs w:val="22"/>
              </w:rPr>
              <w:t xml:space="preserve"> документы и информацию об Участнике закупки:</w:t>
            </w:r>
          </w:p>
          <w:p w14:paraId="316ABB42" w14:textId="0ADC0BAC"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1AFDD58" w14:textId="4A46CD3B"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A4CF928" w14:textId="6AF8105E"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 индивидуального предпринимателя (для индивидуальных Предпринимателей) уведомления о постановке на учет физического лица в налоговом органе, заверенные в установленном порядке;</w:t>
            </w:r>
          </w:p>
          <w:p w14:paraId="175E8B76" w14:textId="77777777"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w:t>
            </w:r>
            <w:r w:rsidRPr="00F37CB8">
              <w:rPr>
                <w:rFonts w:ascii="Times New Roman" w:eastAsia="Times New Roman" w:hAnsi="Times New Roman" w:cs="Times New Roman"/>
                <w:color w:val="191919"/>
                <w:sz w:val="22"/>
                <w:szCs w:val="22"/>
              </w:rPr>
              <w:lastRenderedPageBreak/>
              <w:t>- руководитель), заверенные в установленном порядке.</w:t>
            </w:r>
          </w:p>
          <w:p w14:paraId="6AEF2955" w14:textId="77777777"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B7EF353" w14:textId="77777777"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7049884C" w14:textId="77777777" w:rsidR="00AF2C25" w:rsidRPr="00F37CB8" w:rsidRDefault="00AF2C25" w:rsidP="00AF2C25">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2213AE80" w14:textId="77777777" w:rsidR="009864A3" w:rsidRPr="00F37CB8" w:rsidRDefault="00AF2C25" w:rsidP="009864A3">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120C5BB1" w14:textId="77777777" w:rsidR="009864A3" w:rsidRPr="00F37CB8" w:rsidRDefault="009864A3" w:rsidP="009864A3">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б)</w:t>
            </w:r>
            <w:r w:rsidRPr="00F37CB8">
              <w:rPr>
                <w:rFonts w:ascii="Times New Roman" w:eastAsia="Times New Roman" w:hAnsi="Times New Roman" w:cs="Times New Roman"/>
                <w:color w:val="191919"/>
                <w:sz w:val="22"/>
                <w:szCs w:val="22"/>
              </w:rPr>
              <w:t xml:space="preserve"> предложение Участника закупки в отношении предмета закупки (Заявка по форме Приложение № 2 с приложениями). </w:t>
            </w:r>
          </w:p>
          <w:p w14:paraId="0787834D" w14:textId="77777777" w:rsidR="009864A3" w:rsidRPr="00F37CB8" w:rsidRDefault="009864A3" w:rsidP="009864A3">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 xml:space="preserve">в) </w:t>
            </w:r>
            <w:r w:rsidRPr="00F37CB8">
              <w:rPr>
                <w:rFonts w:ascii="Times New Roman" w:eastAsia="Times New Roman" w:hAnsi="Times New Roman" w:cs="Times New Roman"/>
                <w:color w:val="191919"/>
                <w:sz w:val="22"/>
                <w:szCs w:val="22"/>
              </w:rPr>
              <w:t xml:space="preserve">согласие лиц, данные которых представлены в составе заявки на участие в Запросе предложений - на обработку персональных данных (Приложение №4). </w:t>
            </w:r>
          </w:p>
          <w:p w14:paraId="5E48A18E" w14:textId="1E17864A" w:rsidR="00A24CE7" w:rsidRPr="00F37CB8" w:rsidRDefault="009864A3" w:rsidP="009864A3">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rPr>
            </w:pPr>
            <w:r w:rsidRPr="00F37CB8">
              <w:rPr>
                <w:rFonts w:ascii="Times New Roman" w:eastAsia="Times New Roman" w:hAnsi="Times New Roman" w:cs="Times New Roman"/>
                <w:b/>
                <w:bCs/>
                <w:color w:val="191919"/>
                <w:sz w:val="22"/>
                <w:szCs w:val="22"/>
              </w:rPr>
              <w:t xml:space="preserve">г) </w:t>
            </w:r>
            <w:r w:rsidRPr="00F37CB8">
              <w:rPr>
                <w:rFonts w:ascii="Times New Roman" w:eastAsia="Times New Roman" w:hAnsi="Times New Roman" w:cs="Times New Roman"/>
                <w:color w:val="191919"/>
                <w:sz w:val="22"/>
                <w:szCs w:val="22"/>
              </w:rPr>
              <w:t>опись прилагаемых к заявке документов (Приложение № 3).</w:t>
            </w:r>
          </w:p>
        </w:tc>
      </w:tr>
      <w:tr w:rsidR="00A24CE7" w:rsidRPr="00F37CB8" w14:paraId="1C453E96"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37BDF28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17.</w:t>
            </w:r>
          </w:p>
        </w:tc>
        <w:tc>
          <w:tcPr>
            <w:tcW w:w="3261" w:type="dxa"/>
            <w:tcBorders>
              <w:top w:val="single" w:sz="4" w:space="0" w:color="000000"/>
              <w:left w:val="single" w:sz="4" w:space="0" w:color="000000"/>
              <w:bottom w:val="single" w:sz="4" w:space="0" w:color="000000"/>
            </w:tcBorders>
            <w:shd w:val="clear" w:color="auto" w:fill="auto"/>
          </w:tcPr>
          <w:p w14:paraId="0D0DD2C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4" w:lineRule="auto"/>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65AE1F2" w14:textId="77777777" w:rsidR="00A24CE7" w:rsidRPr="00F37CB8" w:rsidRDefault="00294A1D" w:rsidP="006475AB">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479AE4B8" w14:textId="77777777" w:rsidR="00A24CE7" w:rsidRPr="00F37CB8" w:rsidRDefault="00294A1D" w:rsidP="006475AB">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электронной почты Участника закупки.</w:t>
            </w:r>
          </w:p>
        </w:tc>
      </w:tr>
      <w:tr w:rsidR="00A24CE7" w:rsidRPr="00F37CB8" w14:paraId="2DACF83D"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277ECED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18.</w:t>
            </w:r>
          </w:p>
        </w:tc>
        <w:tc>
          <w:tcPr>
            <w:tcW w:w="3261" w:type="dxa"/>
            <w:tcBorders>
              <w:top w:val="single" w:sz="4" w:space="0" w:color="000000"/>
              <w:left w:val="single" w:sz="4" w:space="0" w:color="000000"/>
              <w:bottom w:val="single" w:sz="4" w:space="0" w:color="000000"/>
            </w:tcBorders>
            <w:shd w:val="clear" w:color="auto" w:fill="auto"/>
          </w:tcPr>
          <w:p w14:paraId="46D2F456" w14:textId="77777777" w:rsidR="00A24CE7" w:rsidRPr="00F37CB8" w:rsidRDefault="00294A1D">
            <w:pPr>
              <w:tabs>
                <w:tab w:val="left" w:pos="-360"/>
                <w:tab w:val="left" w:pos="360"/>
              </w:tabs>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5F47158" w14:textId="3BF8F6E4"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 Установлены в Приложении </w:t>
            </w:r>
            <w:r w:rsidR="00276BCC" w:rsidRPr="00F37CB8">
              <w:rPr>
                <w:rFonts w:ascii="Times New Roman" w:eastAsia="Times New Roman" w:hAnsi="Times New Roman" w:cs="Times New Roman"/>
                <w:color w:val="191919"/>
                <w:sz w:val="22"/>
                <w:szCs w:val="22"/>
              </w:rPr>
              <w:t xml:space="preserve">№ </w:t>
            </w:r>
            <w:r w:rsidRPr="00F37CB8">
              <w:rPr>
                <w:rFonts w:ascii="Times New Roman" w:eastAsia="Times New Roman" w:hAnsi="Times New Roman" w:cs="Times New Roman"/>
                <w:color w:val="191919"/>
                <w:sz w:val="22"/>
                <w:szCs w:val="22"/>
              </w:rPr>
              <w:t>6 к Извещению</w:t>
            </w:r>
          </w:p>
        </w:tc>
      </w:tr>
      <w:tr w:rsidR="00A24CE7" w:rsidRPr="00F37CB8" w14:paraId="701174D0"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5FBC09A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4BCA850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4" w:lineRule="auto"/>
              <w:ind w:right="17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7D9F825" w14:textId="659D107A" w:rsidR="00A24CE7" w:rsidRPr="00F37CB8" w:rsidRDefault="00294A1D" w:rsidP="009B1F6E">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675004, Амурская область,</w:t>
            </w:r>
            <w:r w:rsidR="009B1F6E" w:rsidRPr="00F37CB8">
              <w:rPr>
                <w:rFonts w:ascii="Times New Roman" w:eastAsia="Times New Roman" w:hAnsi="Times New Roman" w:cs="Times New Roman"/>
                <w:color w:val="191919"/>
                <w:sz w:val="22"/>
                <w:szCs w:val="22"/>
              </w:rPr>
              <w:t xml:space="preserve"> </w:t>
            </w:r>
            <w:r w:rsidRPr="00F37CB8">
              <w:rPr>
                <w:rFonts w:ascii="Times New Roman" w:eastAsia="Times New Roman" w:hAnsi="Times New Roman" w:cs="Times New Roman"/>
                <w:color w:val="191919"/>
                <w:sz w:val="22"/>
                <w:szCs w:val="22"/>
              </w:rPr>
              <w:t xml:space="preserve">г. Благовещенск, ул. </w:t>
            </w:r>
            <w:r w:rsidR="009B1F6E" w:rsidRPr="00F37CB8">
              <w:rPr>
                <w:rFonts w:ascii="Times New Roman" w:eastAsia="Times New Roman" w:hAnsi="Times New Roman" w:cs="Times New Roman"/>
                <w:color w:val="191919"/>
                <w:sz w:val="22"/>
                <w:szCs w:val="22"/>
              </w:rPr>
              <w:t>Краснофлотская, д.123, пом. 20005</w:t>
            </w:r>
          </w:p>
        </w:tc>
      </w:tr>
      <w:tr w:rsidR="00A24CE7" w:rsidRPr="00F37CB8" w14:paraId="364AE7AD"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68BB337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70B154D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4"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E1066F7" w14:textId="19115DBC"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w:t>
            </w:r>
            <w:r w:rsidR="00684A57">
              <w:rPr>
                <w:rFonts w:ascii="Times New Roman" w:eastAsia="Times New Roman" w:hAnsi="Times New Roman" w:cs="Times New Roman"/>
                <w:color w:val="191919"/>
                <w:sz w:val="22"/>
                <w:szCs w:val="22"/>
              </w:rPr>
              <w:t>21</w:t>
            </w:r>
            <w:r w:rsidRPr="00F37CB8">
              <w:rPr>
                <w:rFonts w:ascii="Times New Roman" w:eastAsia="Times New Roman" w:hAnsi="Times New Roman" w:cs="Times New Roman"/>
                <w:color w:val="191919"/>
                <w:sz w:val="22"/>
                <w:szCs w:val="22"/>
              </w:rPr>
              <w:t xml:space="preserve">» </w:t>
            </w:r>
            <w:r w:rsidR="00DD42FA" w:rsidRPr="00F37CB8">
              <w:rPr>
                <w:rFonts w:ascii="Times New Roman" w:eastAsia="Times New Roman" w:hAnsi="Times New Roman" w:cs="Times New Roman"/>
                <w:color w:val="191919"/>
                <w:sz w:val="22"/>
                <w:szCs w:val="22"/>
              </w:rPr>
              <w:t>февраля</w:t>
            </w:r>
            <w:r w:rsidRPr="00F37CB8">
              <w:rPr>
                <w:rFonts w:ascii="Times New Roman" w:eastAsia="Times New Roman" w:hAnsi="Times New Roman" w:cs="Times New Roman"/>
                <w:color w:val="191919"/>
                <w:sz w:val="22"/>
                <w:szCs w:val="22"/>
              </w:rPr>
              <w:t xml:space="preserve"> 202</w:t>
            </w:r>
            <w:r w:rsidR="00DD42FA" w:rsidRPr="00F37CB8">
              <w:rPr>
                <w:rFonts w:ascii="Times New Roman" w:eastAsia="Times New Roman" w:hAnsi="Times New Roman" w:cs="Times New Roman"/>
                <w:color w:val="191919"/>
                <w:sz w:val="22"/>
                <w:szCs w:val="22"/>
              </w:rPr>
              <w:t>5</w:t>
            </w:r>
            <w:r w:rsidRPr="00F37CB8">
              <w:rPr>
                <w:rFonts w:ascii="Times New Roman" w:eastAsia="Times New Roman" w:hAnsi="Times New Roman" w:cs="Times New Roman"/>
                <w:color w:val="191919"/>
                <w:sz w:val="22"/>
                <w:szCs w:val="22"/>
              </w:rPr>
              <w:t xml:space="preserve"> года </w:t>
            </w:r>
            <w:r w:rsidR="00684A57">
              <w:rPr>
                <w:rFonts w:ascii="Times New Roman" w:eastAsia="Times New Roman" w:hAnsi="Times New Roman" w:cs="Times New Roman"/>
                <w:color w:val="191919"/>
                <w:sz w:val="22"/>
                <w:szCs w:val="22"/>
              </w:rPr>
              <w:t>11</w:t>
            </w:r>
            <w:r w:rsidRPr="00F37CB8">
              <w:rPr>
                <w:rFonts w:ascii="Times New Roman" w:eastAsia="Times New Roman" w:hAnsi="Times New Roman" w:cs="Times New Roman"/>
                <w:color w:val="191919"/>
                <w:sz w:val="22"/>
                <w:szCs w:val="22"/>
              </w:rPr>
              <w:t xml:space="preserve"> час. </w:t>
            </w:r>
            <w:r w:rsidR="00DD42FA" w:rsidRPr="00F37CB8">
              <w:rPr>
                <w:rFonts w:ascii="Times New Roman" w:eastAsia="Times New Roman" w:hAnsi="Times New Roman" w:cs="Times New Roman"/>
                <w:color w:val="191919"/>
                <w:sz w:val="22"/>
                <w:szCs w:val="22"/>
              </w:rPr>
              <w:t>0</w:t>
            </w:r>
            <w:r w:rsidRPr="00F37CB8">
              <w:rPr>
                <w:rFonts w:ascii="Times New Roman" w:eastAsia="Times New Roman" w:hAnsi="Times New Roman" w:cs="Times New Roman"/>
                <w:color w:val="191919"/>
                <w:sz w:val="22"/>
                <w:szCs w:val="22"/>
              </w:rPr>
              <w:t>0 мин. (время местное)</w:t>
            </w:r>
          </w:p>
        </w:tc>
      </w:tr>
      <w:tr w:rsidR="00A24CE7" w:rsidRPr="00F37CB8" w14:paraId="2ADD7FA7"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72A6986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7C32CA3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4"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3839AFC" w14:textId="4D9D9243"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w:t>
            </w:r>
            <w:r w:rsidR="00684A57">
              <w:rPr>
                <w:rFonts w:ascii="Times New Roman" w:eastAsia="Times New Roman" w:hAnsi="Times New Roman" w:cs="Times New Roman"/>
                <w:color w:val="191919"/>
                <w:sz w:val="22"/>
                <w:szCs w:val="22"/>
              </w:rPr>
              <w:t>21</w:t>
            </w:r>
            <w:r w:rsidRPr="00F37CB8">
              <w:rPr>
                <w:rFonts w:ascii="Times New Roman" w:eastAsia="Times New Roman" w:hAnsi="Times New Roman" w:cs="Times New Roman"/>
                <w:color w:val="191919"/>
                <w:sz w:val="22"/>
                <w:szCs w:val="22"/>
              </w:rPr>
              <w:t xml:space="preserve">» </w:t>
            </w:r>
            <w:r w:rsidR="00DD42FA" w:rsidRPr="00F37CB8">
              <w:rPr>
                <w:rFonts w:ascii="Times New Roman" w:eastAsia="Times New Roman" w:hAnsi="Times New Roman" w:cs="Times New Roman"/>
                <w:color w:val="191919"/>
                <w:sz w:val="22"/>
                <w:szCs w:val="22"/>
              </w:rPr>
              <w:t>февраля</w:t>
            </w:r>
            <w:r w:rsidRPr="00F37CB8">
              <w:rPr>
                <w:rFonts w:ascii="Times New Roman" w:eastAsia="Times New Roman" w:hAnsi="Times New Roman" w:cs="Times New Roman"/>
                <w:color w:val="191919"/>
                <w:sz w:val="22"/>
                <w:szCs w:val="22"/>
              </w:rPr>
              <w:t xml:space="preserve"> 202</w:t>
            </w:r>
            <w:r w:rsidR="00DD42FA" w:rsidRPr="00F37CB8">
              <w:rPr>
                <w:rFonts w:ascii="Times New Roman" w:eastAsia="Times New Roman" w:hAnsi="Times New Roman" w:cs="Times New Roman"/>
                <w:color w:val="191919"/>
                <w:sz w:val="22"/>
                <w:szCs w:val="22"/>
              </w:rPr>
              <w:t>5</w:t>
            </w:r>
            <w:r w:rsidRPr="00F37CB8">
              <w:rPr>
                <w:rFonts w:ascii="Times New Roman" w:eastAsia="Times New Roman" w:hAnsi="Times New Roman" w:cs="Times New Roman"/>
                <w:color w:val="191919"/>
                <w:sz w:val="22"/>
                <w:szCs w:val="22"/>
              </w:rPr>
              <w:t xml:space="preserve"> года не позднее 1</w:t>
            </w:r>
            <w:r w:rsidR="00684A57">
              <w:rPr>
                <w:rFonts w:ascii="Times New Roman" w:eastAsia="Times New Roman" w:hAnsi="Times New Roman" w:cs="Times New Roman"/>
                <w:color w:val="191919"/>
                <w:sz w:val="22"/>
                <w:szCs w:val="22"/>
              </w:rPr>
              <w:t>5</w:t>
            </w:r>
            <w:r w:rsidRPr="00F37CB8">
              <w:rPr>
                <w:rFonts w:ascii="Times New Roman" w:eastAsia="Times New Roman" w:hAnsi="Times New Roman" w:cs="Times New Roman"/>
                <w:color w:val="191919"/>
                <w:sz w:val="22"/>
                <w:szCs w:val="22"/>
              </w:rPr>
              <w:t xml:space="preserve"> час. </w:t>
            </w:r>
            <w:r w:rsidR="00DD42FA" w:rsidRPr="00F37CB8">
              <w:rPr>
                <w:rFonts w:ascii="Times New Roman" w:eastAsia="Times New Roman" w:hAnsi="Times New Roman" w:cs="Times New Roman"/>
                <w:color w:val="191919"/>
                <w:sz w:val="22"/>
                <w:szCs w:val="22"/>
              </w:rPr>
              <w:t>0</w:t>
            </w:r>
            <w:r w:rsidRPr="00F37CB8">
              <w:rPr>
                <w:rFonts w:ascii="Times New Roman" w:eastAsia="Times New Roman" w:hAnsi="Times New Roman" w:cs="Times New Roman"/>
                <w:color w:val="191919"/>
                <w:sz w:val="22"/>
                <w:szCs w:val="22"/>
              </w:rPr>
              <w:t>0 мин. (время местное)</w:t>
            </w:r>
          </w:p>
        </w:tc>
      </w:tr>
      <w:tr w:rsidR="00A24CE7" w:rsidRPr="00F37CB8" w14:paraId="39D68809"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0E76F5C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04C05B9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4"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28595F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Не установлены</w:t>
            </w:r>
          </w:p>
        </w:tc>
      </w:tr>
      <w:tr w:rsidR="00A24CE7" w:rsidRPr="00F37CB8" w14:paraId="2E96D804"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762D854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4B5FD87A"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4" w:lineRule="auto"/>
              <w:ind w:right="17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Срок, место и порядок предоставления Закупочной </w:t>
            </w:r>
            <w:r w:rsidRPr="00F37CB8">
              <w:rPr>
                <w:rFonts w:ascii="Times New Roman" w:eastAsia="Times New Roman" w:hAnsi="Times New Roman" w:cs="Times New Roman"/>
                <w:color w:val="191919"/>
                <w:sz w:val="22"/>
                <w:szCs w:val="22"/>
              </w:rPr>
              <w:lastRenderedPageBreak/>
              <w:t>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700A3C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ind w:left="89" w:right="1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 xml:space="preserve">Закупочная документация доступна для ознакомления на сайте </w:t>
            </w:r>
            <w:r w:rsidRPr="00F37CB8">
              <w:rPr>
                <w:rFonts w:ascii="Times New Roman" w:eastAsia="Times New Roman" w:hAnsi="Times New Roman" w:cs="Times New Roman"/>
                <w:b/>
                <w:sz w:val="22"/>
                <w:szCs w:val="22"/>
              </w:rPr>
              <w:lastRenderedPageBreak/>
              <w:t>http://amururban.online</w:t>
            </w:r>
            <w:r w:rsidRPr="00F37CB8">
              <w:rPr>
                <w:rFonts w:ascii="Times New Roman" w:eastAsia="Times New Roman" w:hAnsi="Times New Roman" w:cs="Times New Roman"/>
                <w:color w:val="191919"/>
                <w:sz w:val="22"/>
                <w:szCs w:val="22"/>
              </w:rPr>
              <w:t>, без взимания платы, с момента ее опубликования.</w:t>
            </w:r>
          </w:p>
        </w:tc>
      </w:tr>
      <w:tr w:rsidR="00A24CE7" w:rsidRPr="00F37CB8" w14:paraId="0890E38F"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6BE9CE1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24.</w:t>
            </w:r>
          </w:p>
        </w:tc>
        <w:tc>
          <w:tcPr>
            <w:tcW w:w="3261" w:type="dxa"/>
            <w:tcBorders>
              <w:top w:val="single" w:sz="4" w:space="0" w:color="000000"/>
              <w:left w:val="single" w:sz="4" w:space="0" w:color="000000"/>
              <w:bottom w:val="single" w:sz="4" w:space="0" w:color="000000"/>
            </w:tcBorders>
            <w:shd w:val="clear" w:color="auto" w:fill="auto"/>
          </w:tcPr>
          <w:p w14:paraId="0393605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4"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7E45867"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Договор по результатам Запроса предложений заключается не позднее чем через двадцать дней с даты размещения на Сайте итогового протокола закупочной процедуры.</w:t>
            </w:r>
          </w:p>
          <w:p w14:paraId="1E203CFD"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55D07A05"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39E5EFED"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45323655"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325B2F8D"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6F3BF170"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69AA3EE2"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а)</w:t>
            </w:r>
            <w:r w:rsidRPr="00F37CB8">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433B6534"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б)</w:t>
            </w:r>
            <w:r w:rsidRPr="00F37CB8">
              <w:rPr>
                <w:rFonts w:ascii="Times New Roman" w:eastAsia="Times New Roman" w:hAnsi="Times New Roman" w:cs="Times New Roman"/>
                <w:color w:val="191919"/>
                <w:sz w:val="22"/>
                <w:szCs w:val="22"/>
              </w:rPr>
              <w:tab/>
              <w:t>изменение потребности Заказчика в продукции;</w:t>
            </w:r>
          </w:p>
          <w:p w14:paraId="58A65474"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0002DACF" w14:textId="77777777" w:rsidR="00A24CE7" w:rsidRPr="00F37CB8" w:rsidRDefault="00294A1D" w:rsidP="005E486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A24CE7" w:rsidRPr="00F37CB8" w14:paraId="5926466A"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3976ACC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25.</w:t>
            </w:r>
          </w:p>
        </w:tc>
        <w:tc>
          <w:tcPr>
            <w:tcW w:w="3261" w:type="dxa"/>
            <w:tcBorders>
              <w:top w:val="single" w:sz="4" w:space="0" w:color="000000"/>
              <w:left w:val="single" w:sz="4" w:space="0" w:color="000000"/>
              <w:bottom w:val="single" w:sz="4" w:space="0" w:color="000000"/>
            </w:tcBorders>
            <w:shd w:val="clear" w:color="auto" w:fill="auto"/>
          </w:tcPr>
          <w:p w14:paraId="18D049EE" w14:textId="77777777" w:rsidR="00A24CE7" w:rsidRPr="00F37CB8" w:rsidRDefault="00294A1D">
            <w:pPr>
              <w:keepLines/>
              <w:suppressLineNumbers/>
              <w:rPr>
                <w:rFonts w:ascii="Times New Roman" w:eastAsia="Calibri" w:hAnsi="Times New Roman" w:cs="Times New Roman"/>
                <w:sz w:val="22"/>
                <w:szCs w:val="22"/>
              </w:rPr>
            </w:pPr>
            <w:r w:rsidRPr="00F37CB8">
              <w:rPr>
                <w:rFonts w:ascii="Times New Roman" w:eastAsia="Calibri"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D22BFD6" w14:textId="0A14BF87" w:rsidR="00A24CE7" w:rsidRPr="00F37CB8" w:rsidRDefault="000A2400" w:rsidP="00BB54C4">
            <w:pPr>
              <w:tabs>
                <w:tab w:val="left" w:pos="462"/>
              </w:tabs>
              <w:ind w:left="36" w:firstLine="142"/>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Без о</w:t>
            </w:r>
            <w:r w:rsidR="00294A1D" w:rsidRPr="00F37CB8">
              <w:rPr>
                <w:rFonts w:ascii="Times New Roman" w:eastAsia="Times New Roman" w:hAnsi="Times New Roman" w:cs="Times New Roman"/>
                <w:sz w:val="22"/>
                <w:szCs w:val="22"/>
              </w:rPr>
              <w:t>беспечени</w:t>
            </w:r>
            <w:r w:rsidRPr="00F37CB8">
              <w:rPr>
                <w:rFonts w:ascii="Times New Roman" w:eastAsia="Times New Roman" w:hAnsi="Times New Roman" w:cs="Times New Roman"/>
                <w:sz w:val="22"/>
                <w:szCs w:val="22"/>
              </w:rPr>
              <w:t>я</w:t>
            </w:r>
          </w:p>
        </w:tc>
      </w:tr>
      <w:tr w:rsidR="00BB54C4" w:rsidRPr="00F37CB8" w14:paraId="6D9F54E4" w14:textId="77777777">
        <w:trPr>
          <w:jc w:val="center"/>
        </w:trPr>
        <w:tc>
          <w:tcPr>
            <w:tcW w:w="562" w:type="dxa"/>
            <w:tcBorders>
              <w:top w:val="single" w:sz="4" w:space="0" w:color="000000"/>
              <w:left w:val="single" w:sz="4" w:space="0" w:color="000000"/>
              <w:bottom w:val="single" w:sz="4" w:space="0" w:color="000000"/>
            </w:tcBorders>
            <w:shd w:val="clear" w:color="auto" w:fill="auto"/>
          </w:tcPr>
          <w:p w14:paraId="42ECCD26" w14:textId="2E399AB5" w:rsidR="00BB54C4" w:rsidRPr="00F37CB8" w:rsidRDefault="00BB54C4">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000000"/>
            </w:tcBorders>
            <w:shd w:val="clear" w:color="auto" w:fill="auto"/>
          </w:tcPr>
          <w:p w14:paraId="118700E7" w14:textId="2D944E98" w:rsidR="00BB54C4" w:rsidRPr="00F37CB8" w:rsidRDefault="00BB54C4">
            <w:pPr>
              <w:keepLines/>
              <w:suppressLineNumbers/>
              <w:rPr>
                <w:rFonts w:ascii="Times New Roman" w:eastAsia="Calibri" w:hAnsi="Times New Roman" w:cs="Times New Roman"/>
                <w:sz w:val="22"/>
                <w:szCs w:val="22"/>
              </w:rPr>
            </w:pPr>
            <w:r w:rsidRPr="00F37CB8">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3528A87" w14:textId="5BA869A7" w:rsidR="00BB54C4" w:rsidRPr="00F37CB8" w:rsidRDefault="00BB54C4" w:rsidP="00BB54C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2312E90A" w14:textId="77777777" w:rsidR="00BB54C4" w:rsidRPr="00F37CB8" w:rsidRDefault="00BB54C4" w:rsidP="00BB54C4">
            <w:pP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033A4615" w14:textId="77777777" w:rsidR="00BB54C4" w:rsidRPr="00F37CB8" w:rsidRDefault="00BB54C4" w:rsidP="00BB54C4">
            <w:pPr>
              <w:tabs>
                <w:tab w:val="left" w:pos="462"/>
              </w:tabs>
              <w:ind w:left="36" w:firstLine="142"/>
              <w:jc w:val="both"/>
              <w:rPr>
                <w:rFonts w:ascii="Times New Roman" w:eastAsia="Times New Roman" w:hAnsi="Times New Roman" w:cs="Times New Roman"/>
                <w:sz w:val="22"/>
                <w:szCs w:val="22"/>
              </w:rPr>
            </w:pPr>
          </w:p>
        </w:tc>
      </w:tr>
      <w:tr w:rsidR="00A24CE7" w:rsidRPr="00F37CB8" w14:paraId="4EAF102B" w14:textId="77777777" w:rsidTr="00BB54C4">
        <w:trPr>
          <w:trHeight w:val="2116"/>
          <w:jc w:val="center"/>
        </w:trPr>
        <w:tc>
          <w:tcPr>
            <w:tcW w:w="562" w:type="dxa"/>
            <w:tcBorders>
              <w:top w:val="single" w:sz="4" w:space="0" w:color="000000"/>
              <w:left w:val="single" w:sz="4" w:space="0" w:color="000000"/>
              <w:bottom w:val="single" w:sz="4" w:space="0" w:color="auto"/>
            </w:tcBorders>
            <w:shd w:val="clear" w:color="auto" w:fill="auto"/>
          </w:tcPr>
          <w:p w14:paraId="2C6829E6" w14:textId="72F0DA48"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p>
        </w:tc>
        <w:tc>
          <w:tcPr>
            <w:tcW w:w="3261" w:type="dxa"/>
            <w:tcBorders>
              <w:top w:val="single" w:sz="4" w:space="0" w:color="000000"/>
              <w:left w:val="single" w:sz="4" w:space="0" w:color="000000"/>
              <w:bottom w:val="single" w:sz="4" w:space="0" w:color="auto"/>
            </w:tcBorders>
            <w:shd w:val="clear" w:color="auto" w:fill="auto"/>
          </w:tcPr>
          <w:p w14:paraId="331C2AC8" w14:textId="1CDEE21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54" w:lineRule="auto"/>
              <w:rPr>
                <w:rFonts w:ascii="Times New Roman" w:eastAsia="Times New Roman" w:hAnsi="Times New Roman" w:cs="Times New Roman"/>
                <w:color w:val="191919"/>
                <w:sz w:val="22"/>
                <w:szCs w:val="22"/>
              </w:rPr>
            </w:pP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27FCF3F6" w14:textId="77777777" w:rsidR="00A24CE7" w:rsidRPr="00F37CB8" w:rsidRDefault="00294A1D" w:rsidP="00BB54C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2E27FA03" w14:textId="77777777" w:rsidR="00A24CE7" w:rsidRPr="00F37CB8" w:rsidRDefault="00294A1D" w:rsidP="00BB54C4">
            <w:pPr>
              <w:pBdr>
                <w:top w:val="none" w:sz="4" w:space="0" w:color="000000"/>
                <w:left w:val="none" w:sz="4" w:space="0" w:color="000000"/>
                <w:bottom w:val="none" w:sz="4" w:space="0" w:color="000000"/>
                <w:right w:val="none" w:sz="4" w:space="0" w:color="000000"/>
                <w:between w:val="none" w:sz="4" w:space="0" w:color="000000"/>
              </w:pBdr>
              <w:tabs>
                <w:tab w:val="left" w:pos="462"/>
              </w:tabs>
              <w:ind w:left="36" w:firstLine="14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14:paraId="2D0C1B9D" w14:textId="77777777" w:rsidR="00A24CE7" w:rsidRPr="00F37CB8" w:rsidRDefault="00A24CE7">
      <w:pPr>
        <w:ind w:firstLine="560"/>
        <w:rPr>
          <w:rFonts w:ascii="Times New Roman" w:eastAsia="Times New Roman" w:hAnsi="Times New Roman" w:cs="Times New Roman"/>
          <w:color w:val="191919"/>
          <w:sz w:val="22"/>
          <w:szCs w:val="22"/>
        </w:rPr>
      </w:pPr>
    </w:p>
    <w:p w14:paraId="448C0F48" w14:textId="77777777" w:rsidR="00A24CE7" w:rsidRPr="00F37CB8" w:rsidRDefault="00294A1D">
      <w:pPr>
        <w:ind w:firstLine="560"/>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Приложение:</w:t>
      </w:r>
    </w:p>
    <w:p w14:paraId="4C330E4E" w14:textId="77777777" w:rsidR="00A24CE7" w:rsidRPr="00F37CB8" w:rsidRDefault="00294A1D">
      <w:pPr>
        <w:numPr>
          <w:ilvl w:val="0"/>
          <w:numId w:val="10"/>
        </w:numPr>
        <w:tabs>
          <w:tab w:val="left" w:pos="909"/>
        </w:tabs>
        <w:ind w:firstLine="560"/>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Техническое задание (Приложение № 1).</w:t>
      </w:r>
    </w:p>
    <w:p w14:paraId="5DB8954F" w14:textId="77777777" w:rsidR="00A24CE7" w:rsidRPr="00F37CB8" w:rsidRDefault="00294A1D">
      <w:pPr>
        <w:numPr>
          <w:ilvl w:val="0"/>
          <w:numId w:val="10"/>
        </w:numPr>
        <w:tabs>
          <w:tab w:val="left" w:pos="933"/>
        </w:tabs>
        <w:ind w:firstLine="560"/>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Заявка на участие в Запросе предложений (Приложение № 2).</w:t>
      </w:r>
    </w:p>
    <w:p w14:paraId="0D44E2C6" w14:textId="77777777" w:rsidR="00A24CE7" w:rsidRPr="00F37CB8" w:rsidRDefault="00294A1D">
      <w:pPr>
        <w:numPr>
          <w:ilvl w:val="0"/>
          <w:numId w:val="10"/>
        </w:numPr>
        <w:tabs>
          <w:tab w:val="left" w:pos="933"/>
        </w:tabs>
        <w:ind w:firstLine="560"/>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sidRPr="00F37CB8">
        <w:rPr>
          <w:sz w:val="22"/>
          <w:szCs w:val="22"/>
        </w:rPr>
        <w:t xml:space="preserve"> </w:t>
      </w:r>
      <w:r w:rsidRPr="00F37CB8">
        <w:rPr>
          <w:rFonts w:ascii="Times New Roman" w:eastAsia="Times New Roman" w:hAnsi="Times New Roman" w:cs="Times New Roman"/>
          <w:color w:val="191919"/>
          <w:sz w:val="22"/>
          <w:szCs w:val="22"/>
        </w:rPr>
        <w:t>(Приложение № 3).</w:t>
      </w:r>
    </w:p>
    <w:p w14:paraId="26BC8F10" w14:textId="77777777" w:rsidR="00A24CE7" w:rsidRPr="00F37CB8" w:rsidRDefault="00294A1D">
      <w:pPr>
        <w:numPr>
          <w:ilvl w:val="0"/>
          <w:numId w:val="10"/>
        </w:numPr>
        <w:tabs>
          <w:tab w:val="left" w:pos="933"/>
        </w:tabs>
        <w:ind w:firstLine="560"/>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Согласие на обработку персональных данных (Приложение № 4).</w:t>
      </w:r>
    </w:p>
    <w:p w14:paraId="2AC91714" w14:textId="77777777" w:rsidR="00A24CE7" w:rsidRPr="00F37CB8" w:rsidRDefault="00294A1D">
      <w:pPr>
        <w:numPr>
          <w:ilvl w:val="0"/>
          <w:numId w:val="10"/>
        </w:numPr>
        <w:tabs>
          <w:tab w:val="left" w:pos="933"/>
        </w:tabs>
        <w:ind w:firstLine="560"/>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Проект договора с приложениями (Приложение № 5)</w:t>
      </w:r>
    </w:p>
    <w:p w14:paraId="7F8731EE" w14:textId="77777777" w:rsidR="00A24CE7" w:rsidRPr="00F37CB8" w:rsidRDefault="00294A1D">
      <w:pPr>
        <w:numPr>
          <w:ilvl w:val="0"/>
          <w:numId w:val="10"/>
        </w:numPr>
        <w:tabs>
          <w:tab w:val="left" w:pos="933"/>
        </w:tabs>
        <w:ind w:firstLine="560"/>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0093653C" w14:textId="77777777" w:rsidR="00A24CE7" w:rsidRPr="00F37CB8" w:rsidRDefault="00A24CE7">
      <w:pPr>
        <w:tabs>
          <w:tab w:val="left" w:pos="933"/>
        </w:tabs>
        <w:rPr>
          <w:rFonts w:ascii="Times New Roman" w:eastAsia="Times New Roman" w:hAnsi="Times New Roman" w:cs="Times New Roman"/>
          <w:color w:val="191919"/>
          <w:sz w:val="22"/>
          <w:szCs w:val="22"/>
        </w:rPr>
        <w:sectPr w:rsidR="00A24CE7" w:rsidRPr="00F37CB8">
          <w:headerReference w:type="default" r:id="rId16"/>
          <w:headerReference w:type="first" r:id="rId17"/>
          <w:pgSz w:w="11900" w:h="16840"/>
          <w:pgMar w:top="1379" w:right="523" w:bottom="426" w:left="631" w:header="0" w:footer="3" w:gutter="0"/>
          <w:pgNumType w:start="12"/>
          <w:cols w:space="720"/>
          <w:titlePg/>
          <w:docGrid w:linePitch="360"/>
        </w:sectPr>
      </w:pPr>
    </w:p>
    <w:p w14:paraId="319F665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6663"/>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lastRenderedPageBreak/>
        <w:t xml:space="preserve">Приложение № </w:t>
      </w:r>
      <w:r w:rsidRPr="00F37CB8">
        <w:rPr>
          <w:rFonts w:ascii="Times New Roman" w:eastAsia="Times New Roman" w:hAnsi="Times New Roman" w:cs="Times New Roman"/>
          <w:sz w:val="22"/>
          <w:szCs w:val="22"/>
        </w:rPr>
        <w:t>1</w:t>
      </w:r>
    </w:p>
    <w:p w14:paraId="4B25221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6663"/>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к Извещению о проведении</w:t>
      </w:r>
    </w:p>
    <w:p w14:paraId="6A9AC56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6663"/>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 xml:space="preserve">открытого запроса </w:t>
      </w:r>
      <w:r w:rsidRPr="00F37CB8">
        <w:rPr>
          <w:rFonts w:ascii="Times New Roman" w:eastAsia="Times New Roman" w:hAnsi="Times New Roman" w:cs="Times New Roman"/>
          <w:sz w:val="22"/>
          <w:szCs w:val="22"/>
        </w:rPr>
        <w:t>предложений</w:t>
      </w:r>
    </w:p>
    <w:p w14:paraId="4E94FE1A" w14:textId="77777777" w:rsidR="00A24CE7" w:rsidRPr="00F37CB8" w:rsidRDefault="00A24CE7">
      <w:pPr>
        <w:spacing w:line="259" w:lineRule="auto"/>
        <w:rPr>
          <w:rFonts w:ascii="Times New Roman" w:eastAsia="Times New Roman" w:hAnsi="Times New Roman" w:cs="Times New Roman"/>
        </w:rPr>
      </w:pPr>
    </w:p>
    <w:p w14:paraId="44E50FED" w14:textId="77777777" w:rsidR="00A24CE7" w:rsidRPr="00F37CB8" w:rsidRDefault="00294A1D">
      <w:pPr>
        <w:widowControl/>
        <w:spacing w:after="60"/>
        <w:ind w:firstLine="567"/>
        <w:jc w:val="center"/>
        <w:rPr>
          <w:rFonts w:ascii="Times New Roman" w:eastAsia="Times New Roman" w:hAnsi="Times New Roman" w:cs="Times New Roman"/>
          <w:color w:val="auto"/>
          <w:lang w:bidi="ar-SA"/>
        </w:rPr>
      </w:pPr>
      <w:r w:rsidRPr="00F37CB8">
        <w:rPr>
          <w:rFonts w:ascii="Times New Roman" w:eastAsia="Times New Roman" w:hAnsi="Times New Roman" w:cs="Times New Roman"/>
          <w:b/>
          <w:bCs/>
          <w:sz w:val="22"/>
          <w:szCs w:val="22"/>
          <w:lang w:bidi="ar-SA"/>
        </w:rPr>
        <w:t>ТЕХНИЧЕСКОЕ ЗАДАНИЕ</w:t>
      </w:r>
    </w:p>
    <w:p w14:paraId="5A116712" w14:textId="64287A3F"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bookmarkStart w:id="4" w:name="_Hlk190356358"/>
      <w:r w:rsidRPr="00F37CB8">
        <w:rPr>
          <w:rFonts w:ascii="Times New Roman" w:eastAsia="Times New Roman" w:hAnsi="Times New Roman" w:cs="Times New Roman"/>
          <w:b/>
          <w:bCs/>
          <w:color w:val="191919"/>
          <w:sz w:val="22"/>
          <w:szCs w:val="22"/>
        </w:rPr>
        <w:t>на разработку полной заявки для г. Белогорска Амурской области</w:t>
      </w:r>
    </w:p>
    <w:p w14:paraId="27C27B79" w14:textId="689192A4"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на Всероссийский конкурс лучших проектов создания комфортной городской среды в ДФО</w:t>
      </w:r>
    </w:p>
    <w:p w14:paraId="33B38F65"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7"/>
        <w:gridCol w:w="2954"/>
        <w:gridCol w:w="7135"/>
      </w:tblGrid>
      <w:tr w:rsidR="003D5AED" w:rsidRPr="00F37CB8" w14:paraId="29FED8B3"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6B079BB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 п/п</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1DEE5FC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Наименование разделов</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CDD1F1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Содержание</w:t>
            </w:r>
          </w:p>
        </w:tc>
      </w:tr>
      <w:tr w:rsidR="003D5AED" w:rsidRPr="00F37CB8" w14:paraId="2509A184"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0CC23F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28CABE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Цель проведения работ и практическое применение результатов выполненных работ</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9AA6E7F"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Цели и задачи оказания услуги:</w:t>
            </w:r>
          </w:p>
          <w:p w14:paraId="6A5DA180"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Подготовка заявки на Всероссийский конкурс лучших проектов создания комфортной городской среды в ДФО для города Белогорск (Аллея молодежи).</w:t>
            </w:r>
          </w:p>
        </w:tc>
      </w:tr>
      <w:tr w:rsidR="003D5AED" w:rsidRPr="00F37CB8" w14:paraId="21B2F943"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D85FBA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8140013"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Основные задачи </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2539A9D"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Задачи:</w:t>
            </w:r>
          </w:p>
          <w:p w14:paraId="6C5F5E56"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Разработка и оформление альбома с основными схемами и графическими материалами, содержащими в том числе пояснительную записку, в которой указывается площадь объекта, создаваемого в рамках проекта, и комплекс мероприятий, связанных с реализацией проекта.</w:t>
            </w:r>
          </w:p>
        </w:tc>
      </w:tr>
      <w:tr w:rsidR="003D5AED" w:rsidRPr="00F37CB8" w14:paraId="1D19B5ED"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A11481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407A8D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проектируемой территории с указанием ее наименования и основных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4E638EC"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Белогорск, территория: ул. Почтовая, от ул. Кирова до ул. Победы (Аллея молодежи).</w:t>
            </w:r>
          </w:p>
          <w:p w14:paraId="2F227B45"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Кадастровый номер участка: </w:t>
            </w:r>
            <w:hyperlink r:id="rId18" w:history="1">
              <w:r w:rsidRPr="00F37CB8">
                <w:rPr>
                  <w:rStyle w:val="af6"/>
                  <w:rFonts w:ascii="Times New Roman" w:eastAsia="Times New Roman" w:hAnsi="Times New Roman" w:cs="Times New Roman"/>
                  <w:sz w:val="22"/>
                  <w:szCs w:val="22"/>
                </w:rPr>
                <w:t>28:02:000601:5</w:t>
              </w:r>
            </w:hyperlink>
            <w:r w:rsidRPr="00F37CB8">
              <w:rPr>
                <w:rFonts w:ascii="Times New Roman" w:eastAsia="Times New Roman" w:hAnsi="Times New Roman" w:cs="Times New Roman"/>
                <w:color w:val="191919"/>
                <w:sz w:val="22"/>
                <w:szCs w:val="22"/>
              </w:rPr>
              <w:t>, </w:t>
            </w:r>
          </w:p>
          <w:p w14:paraId="58DFCF1F"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Примерная площадь проектируемого участка: 0,7 га.</w:t>
            </w:r>
          </w:p>
        </w:tc>
      </w:tr>
      <w:tr w:rsidR="003D5AED" w:rsidRPr="00F37CB8" w14:paraId="350991AC"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E64FA85"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2EBADB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Перечень исходных данных для реализации проекта, предоставляемых Заказчиком</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6740073"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left="92"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Заказчик предоставляет имеющуюся в его распоряжении информацию по следующим разделам (при наличии): </w:t>
            </w:r>
          </w:p>
          <w:p w14:paraId="4B4213BF"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Программные документы и документы стратегического планирования;</w:t>
            </w:r>
          </w:p>
          <w:p w14:paraId="40FC5A4F"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Документы территориального планирования и градостроительного зонирования, документация по планировке территорий и иные документы по территориальному развитию;</w:t>
            </w:r>
          </w:p>
          <w:p w14:paraId="2C214CF6"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Текущее состояние и планы по развитию транспортной и инженерной инфраструктуры;</w:t>
            </w:r>
          </w:p>
          <w:p w14:paraId="14923F0E"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Территории с особыми условиями использования;</w:t>
            </w:r>
          </w:p>
          <w:p w14:paraId="4989ACB7"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Текущее состояние и планы по развитию социальной инфраструктуры, сферы культуры;</w:t>
            </w:r>
          </w:p>
          <w:p w14:paraId="41B3BDE6"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об объектах культурного наследия в городе;</w:t>
            </w:r>
          </w:p>
          <w:p w14:paraId="2788FD18"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 демографическом положении;</w:t>
            </w:r>
          </w:p>
          <w:p w14:paraId="4D6241B5"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 социально-экономическом положении;</w:t>
            </w:r>
          </w:p>
          <w:p w14:paraId="4D7F9B3D"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Финансовые и экономические данные для расчетов;</w:t>
            </w:r>
          </w:p>
          <w:p w14:paraId="33734EE0"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Организационная структура управления территорией благоустройства;</w:t>
            </w:r>
          </w:p>
          <w:p w14:paraId="69A5A770"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 жилищной ситуации в городе;</w:t>
            </w:r>
          </w:p>
          <w:p w14:paraId="13155925" w14:textId="77777777" w:rsidR="003D5AED" w:rsidRPr="00F37CB8" w:rsidRDefault="003D5AED" w:rsidP="008E44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Прочие данные необходимые для разработки заявки.</w:t>
            </w:r>
          </w:p>
        </w:tc>
      </w:tr>
      <w:tr w:rsidR="003D5AED" w:rsidRPr="00F37CB8" w14:paraId="0508E499"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B2633E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3A2C6A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Требования к выполняемым работам </w:t>
            </w:r>
          </w:p>
          <w:p w14:paraId="66AC511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BB0617B" w14:textId="77777777" w:rsidR="003D5AED" w:rsidRPr="00F37CB8" w:rsidRDefault="003D5AED" w:rsidP="008E4462">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При оказании услуг, предусмотренных настоящим Техническим заданием, должны соблюдаться требования законодательства Российской Федерации, в том числе:</w:t>
            </w:r>
          </w:p>
          <w:p w14:paraId="3898A25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 Градостроительный кодекс Российской Федерации;</w:t>
            </w:r>
          </w:p>
          <w:p w14:paraId="5299E58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2. Лесной кодекс Российской Федерации;</w:t>
            </w:r>
          </w:p>
          <w:p w14:paraId="750890FD"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3. Земельный кодекс Российской Федерации;</w:t>
            </w:r>
          </w:p>
          <w:p w14:paraId="64AF254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4. Федеральный Закон от 10.01.2002 № 7-ФЗ «Об охране окружающей среды»;</w:t>
            </w:r>
          </w:p>
          <w:p w14:paraId="2E36203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5. СП 42.13330.2016 Градостроительство. Планировка и застройка городских и сельских поселений. Актуализированная редакция СНиП 2.07.01-89;</w:t>
            </w:r>
          </w:p>
          <w:p w14:paraId="6D7F78E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6. СП 140.13330.2012. Городская среда. Правила проектирования для маломобильных групп населения;</w:t>
            </w:r>
          </w:p>
          <w:p w14:paraId="4E4E57B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7. Федеральный закон от 22.07.2008 г. N 123-ФЗ "Технический регламент о требованиях пожарной безопасности";</w:t>
            </w:r>
          </w:p>
          <w:p w14:paraId="2E86DB1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8. Федеральный закон от 30 декабря 2009 г. N 384-ФЗ "Технический регламент о безопасности зданий и сооружений";</w:t>
            </w:r>
          </w:p>
          <w:p w14:paraId="068F1D1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    9. СП 52.13330.2016 Естественное и искусственное освещение. Актуализированная редакция СНиП 23-05-95;</w:t>
            </w:r>
          </w:p>
          <w:p w14:paraId="3B5C46F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10.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E1A2C85"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11. СП 34.13330.2012 Автомобильные дороги. Актуализированная редакция СНиП 2.05.02-85;</w:t>
            </w:r>
          </w:p>
          <w:p w14:paraId="2D2AC12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12. СП 45.13330.2017 Земляные сооружения, основания и фундаменты. Актуализированная редакция СНиП 3.02.01-87;</w:t>
            </w:r>
          </w:p>
          <w:p w14:paraId="5C41096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13. СП 51.13330.2011 Защита от шума. Актуализированная редакция СНиП 23-03-2003;</w:t>
            </w:r>
          </w:p>
          <w:p w14:paraId="46118CA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14. СП 52.13330.2016 Естественное и искусственное освещение. Актуализированная редакция СНиП 23-05-95;</w:t>
            </w:r>
          </w:p>
          <w:p w14:paraId="2A4DC84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15. СП 59.13330.2016 Доступность зданий и сооружений для маломобильных групп населения. Актуализированная редакция СНиП 35-01-2001;</w:t>
            </w:r>
          </w:p>
        </w:tc>
      </w:tr>
      <w:tr w:rsidR="003D5AED" w:rsidRPr="00F37CB8" w14:paraId="4B92F2D8"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13679C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1EAA9F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Содержание выполняемых работ</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28797C4"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1.Сопроводительные документы</w:t>
            </w:r>
          </w:p>
          <w:p w14:paraId="26D5F9A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1.1. Описание проекта и состав команды</w:t>
            </w:r>
          </w:p>
          <w:p w14:paraId="79D7E931"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-адрес и описание места расположения объекта;</w:t>
            </w:r>
          </w:p>
          <w:p w14:paraId="6B19E5F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-общая площадь объекта;</w:t>
            </w:r>
          </w:p>
          <w:p w14:paraId="5B9968BD"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-краткое описание концепции проекта;</w:t>
            </w:r>
          </w:p>
          <w:p w14:paraId="2753F34D"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текущей и проектной ситуации использования территории, на которой планируется реализация проекта;</w:t>
            </w:r>
          </w:p>
          <w:p w14:paraId="5AA9A63D"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задач городского развития, на решение которых направлен проект;</w:t>
            </w:r>
          </w:p>
          <w:p w14:paraId="395B672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преимуществ, которые получит город от реализации проекта;</w:t>
            </w:r>
          </w:p>
          <w:p w14:paraId="028FFED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-краткие сведения о значимости места с точки зрения историко-культурной или природной составляющей;</w:t>
            </w:r>
          </w:p>
          <w:p w14:paraId="6930F54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-сведения о наличии охранного статуса и иных особенностях территории, на которой планируется реализация проекта;</w:t>
            </w:r>
          </w:p>
          <w:p w14:paraId="163F210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-перечень мероприятий, реализуемых за счет средств государственной поддержки из федерального бюджета победителю конкурса;</w:t>
            </w:r>
          </w:p>
          <w:p w14:paraId="0EE1FD4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-планируемый график выполнения мероприятий в табличной форме.</w:t>
            </w:r>
          </w:p>
          <w:p w14:paraId="0EBE657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1.2. Локальный сметный расчет</w:t>
            </w:r>
          </w:p>
          <w:p w14:paraId="3946289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1.3 Сводный сметный расчет </w:t>
            </w:r>
          </w:p>
          <w:p w14:paraId="53901DD1"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1.4 Коммерческие предложения на объекты.</w:t>
            </w:r>
          </w:p>
          <w:p w14:paraId="5AD4C985"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2.Информация, подтверждающая проведение общественного обсуждения проекта, а также иная информация о формах участия и вовлечения граждан и общественности на всех этапах подготовки и реализации проекта, сведения о социокультурном программировании территории</w:t>
            </w:r>
          </w:p>
          <w:p w14:paraId="3043D10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Организация и проведение мероприятий по вовлечению жителей в рамках разработки проекта</w:t>
            </w:r>
          </w:p>
          <w:p w14:paraId="34B7C27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2.1 Сведения о предпроектном социокультурном исследовании</w:t>
            </w:r>
          </w:p>
          <w:p w14:paraId="08ACAB9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2.2. Сведения о соучаствующем проектировании</w:t>
            </w:r>
          </w:p>
          <w:p w14:paraId="633FC7E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2.3 Описание программы развития территории </w:t>
            </w:r>
          </w:p>
          <w:p w14:paraId="20E5A38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2.4. Подтверждающие материалы</w:t>
            </w:r>
          </w:p>
          <w:p w14:paraId="24BFDA2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Рабочие ссылки на публикации в информационно коммуникационной сети Интернет, файлы, сформированные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p w14:paraId="6F21992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3.Пояснительная записка с обоснованием выбора места и востребованности проекта, содержащая:</w:t>
            </w:r>
          </w:p>
          <w:p w14:paraId="76FE79A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3.1. Описание задач развития муниципального образования</w:t>
            </w:r>
          </w:p>
          <w:p w14:paraId="1B8F381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3.2. Подтверждение востребованности проекта и выбора места</w:t>
            </w:r>
          </w:p>
          <w:p w14:paraId="6066CA0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3.3. Описание механизмов синхронизации</w:t>
            </w:r>
          </w:p>
          <w:p w14:paraId="62605C6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3.4. Подтверждающие материалы</w:t>
            </w:r>
          </w:p>
          <w:p w14:paraId="25C6E08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Рабочие ссылки на публикации в информационно коммуникационной сети Интернет, файлы, сформированные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p w14:paraId="59A0321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 xml:space="preserve">4. Альбом с основными схемами и графическими материалами, </w:t>
            </w:r>
            <w:r w:rsidRPr="00F37CB8">
              <w:rPr>
                <w:rFonts w:ascii="Times New Roman" w:eastAsia="Times New Roman" w:hAnsi="Times New Roman" w:cs="Times New Roman"/>
                <w:b/>
                <w:bCs/>
                <w:color w:val="191919"/>
                <w:sz w:val="22"/>
                <w:szCs w:val="22"/>
              </w:rPr>
              <w:lastRenderedPageBreak/>
              <w:t>содержащий в том числе пояснительную записку, в которой указывается площадь объекта, создаваемого в рамках проекта, и комплекс мероприятий, связанных с реализацией проекта</w:t>
            </w:r>
          </w:p>
          <w:p w14:paraId="71AFA70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4.1 Оглавление</w:t>
            </w:r>
          </w:p>
          <w:p w14:paraId="7AA69FB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4.2. Обоснование выбора места и востребованности проекта</w:t>
            </w:r>
            <w:r w:rsidRPr="00F37CB8">
              <w:rPr>
                <w:rFonts w:ascii="Times New Roman" w:eastAsia="Times New Roman" w:hAnsi="Times New Roman" w:cs="Times New Roman"/>
                <w:b/>
                <w:bCs/>
                <w:color w:val="191919"/>
                <w:sz w:val="22"/>
                <w:szCs w:val="22"/>
              </w:rPr>
              <w:br/>
            </w:r>
            <w:r w:rsidRPr="00F37CB8">
              <w:rPr>
                <w:rFonts w:ascii="Times New Roman" w:eastAsia="Times New Roman" w:hAnsi="Times New Roman" w:cs="Times New Roman"/>
                <w:b/>
                <w:bCs/>
                <w:color w:val="191919"/>
                <w:sz w:val="22"/>
                <w:szCs w:val="22"/>
              </w:rPr>
              <w:br/>
              <w:t>4.3. Существующее положение</w:t>
            </w:r>
          </w:p>
          <w:p w14:paraId="654AEF7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существующее функциональное зонирование территории;</w:t>
            </w:r>
          </w:p>
          <w:p w14:paraId="06D2D34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ландшафтно-визуальный анализ территории с указанием зон охраняемого ландшафта и особо охраняемых природных территорий;</w:t>
            </w:r>
          </w:p>
          <w:p w14:paraId="60FEF83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карта-схема транспортной, пешеходной и велосипедной организации территории, в том числе наличие парковок (на территории, благоустраиваемой в рамках проекта, и прилегающей территории);</w:t>
            </w:r>
          </w:p>
          <w:p w14:paraId="308652F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отражающая состояние инженерной инфраструктуры, в т.ч. с указанием процента износа инфраструктуры на территории, благоустраиваемой в рамках проекта, и прилегающей территории;</w:t>
            </w:r>
          </w:p>
          <w:p w14:paraId="2C2AA66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и описание состояния зеленых насаждений, зоны охраны;</w:t>
            </w:r>
          </w:p>
          <w:p w14:paraId="7B3E85D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отображающая расположение наиболее характерных для сложившейся архитектурно -пространственной среды объектов;</w:t>
            </w:r>
          </w:p>
          <w:p w14:paraId="28A2AEA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границ зон охраны, режимов использования земель и требований к градостроительным регламентам или защитных зон объектов культурного наследия, границ территории и предмета охраны исторического поселения (обязательно для проектов, реализуемых в зоне исторической застройки);</w:t>
            </w:r>
          </w:p>
          <w:p w14:paraId="0413133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отображающая численность населения, проживающего в пешеходной доступности от территории, благоустраиваемой в рамках проекта;</w:t>
            </w:r>
          </w:p>
          <w:p w14:paraId="6AD4D09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современная фотофиксация участка проектирования с комментариями о проблемах: перспективы улиц, панорамы с существующих и потенциальных городских видовых площадок (в т.ч. с высоких точек: колоколен, башен, общественных зданий и т.п.), съемки с квадрокоптера.</w:t>
            </w:r>
          </w:p>
          <w:p w14:paraId="0152FFC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4.4. Архитектурные решения</w:t>
            </w:r>
          </w:p>
          <w:p w14:paraId="682A734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описание проектных решений в формате текста или графических изображений, иллюстрирующих архитектурную и градостроительную концепцию проекта;</w:t>
            </w:r>
          </w:p>
          <w:p w14:paraId="3F95D87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функционально-планировочной организации территории проектирования</w:t>
            </w:r>
          </w:p>
          <w:p w14:paraId="729E38D3"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(генплан) в масштабе 1:500 или 1:1000;</w:t>
            </w:r>
          </w:p>
          <w:p w14:paraId="3AF6F09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проектного функционального зонирования территории по видам использования и социальной и коммерческой активности;</w:t>
            </w:r>
          </w:p>
          <w:p w14:paraId="2E778C2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схемы и изображения, иллюстрирующие предложения по благоустройству территории, архитектурные решения, расположение малых архитектурных форм, павильонов, иного оборудования (спецификация);</w:t>
            </w:r>
          </w:p>
          <w:p w14:paraId="3B492EE1"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покрытий, с указанием типов покрытий, предусмотренных проектом;</w:t>
            </w:r>
          </w:p>
          <w:p w14:paraId="01983EBD"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 схема организации озеленения, принципиальные решения по организации ландшафта;</w:t>
            </w:r>
          </w:p>
          <w:p w14:paraId="48AB99B3"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решений по освещению территории, благоустраиваемой в рамках проекта;</w:t>
            </w:r>
          </w:p>
          <w:p w14:paraId="7A3434F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карта-схема проектной транспортной, пешеходной и велосипедной организации территории, в том числе организация парковок (на территории, благоустраиваемой в рамках проекта, и прилегающей территории, а также в контексте города) в случае наличия изменений;</w:t>
            </w:r>
          </w:p>
          <w:p w14:paraId="3FE1550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сценариев использования территории (в рабочие дни, выходные, праздники) с учетом климатических особенностей и сезонных факторов;</w:t>
            </w:r>
          </w:p>
          <w:p w14:paraId="4287D14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отражающая проектные зоны активности, создаваемые для различных городских сообществ, с указанием сценариев использования территории (в рабочие дни, выходные, праздники) с учетом климатических особенностей и сезонных факторов;</w:t>
            </w:r>
          </w:p>
          <w:p w14:paraId="6F743B33"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 - схемы и изображения, иллюстрирующие прогнозируемое развитие сферы услуг и предпринимательства, создание новых рабочих мест (с указанием этапов реализации проекта);</w:t>
            </w:r>
          </w:p>
          <w:p w14:paraId="59100C63" w14:textId="6D824351"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основные технико-экономические показатели проекта;</w:t>
            </w:r>
          </w:p>
          <w:p w14:paraId="57B80B5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 визуализации предлагаемых решений (не менее 3).</w:t>
            </w:r>
          </w:p>
          <w:p w14:paraId="4A98704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 все архитектурные решения, включенные в альбомы, передаются заказчику дополнительно в исходном, редактируемом формате.</w:t>
            </w:r>
          </w:p>
          <w:p w14:paraId="55186C45"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4.5. Пояснительная записка</w:t>
            </w:r>
          </w:p>
          <w:p w14:paraId="24FE856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Содержит основные технико-экономические показатели (ТЭП) проекта и иную информацию.</w:t>
            </w:r>
          </w:p>
          <w:p w14:paraId="5350C7A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4.6. Планшет</w:t>
            </w:r>
          </w:p>
          <w:p w14:paraId="5D08994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основные схемы и изображения проекта;</w:t>
            </w:r>
          </w:p>
          <w:p w14:paraId="2DED0E7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основные технико-экономические показатели проекта.</w:t>
            </w:r>
          </w:p>
          <w:p w14:paraId="7A4FA9C3"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4.6.1. Исходные материалы к планшету</w:t>
            </w:r>
          </w:p>
          <w:p w14:paraId="5D309E31"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4.7. Презентация проекта</w:t>
            </w:r>
          </w:p>
          <w:p w14:paraId="2D319D7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  Технико-экономическое и финансовое обоснование проекта (укрупненный сметный расчет и схема финансирования проекта), содержащее в том числе информацию об экономических и социальных эффектах, предполагаемой стоимости реализации проекта и источниках его финансирования</w:t>
            </w:r>
          </w:p>
          <w:p w14:paraId="6373762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5.1. Укрупненный расчет затрат на реализацию мероприятий, реализуемых в рамках проекта, с указанием источников финансирования (средства государственной поддержки победителей конкурса, средства бюджета субъекта РФ и/или муниципального бюджета, внебюджетные источники финансирования)</w:t>
            </w:r>
          </w:p>
          <w:p w14:paraId="5F88F41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5.2. Укрупненный расчет ежегодных эксплуатационных расходов на содержание предлагаемых к созданию общественных пространств и объектов благоустройства с указанием источников финансирования (средства муниципального бюджета, внебюджетные источники финансирования)</w:t>
            </w:r>
          </w:p>
          <w:p w14:paraId="2409C19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5.3 Прогноз роста капитализации объектов недвижимости, попадающих в зону влияния проекта </w:t>
            </w:r>
          </w:p>
          <w:p w14:paraId="2555B65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5.4. Прогноз возникновения новых объектов осуществления предпринимательской деятельности с указанием их площади и количества рабочих мест</w:t>
            </w:r>
          </w:p>
          <w:p w14:paraId="64422A8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5.5. Расчет единоразовых и регулярных (ежегодных) налоговых и неналоговых доходов от реализации проектных решений и дальнейшей эксплуатации территории</w:t>
            </w:r>
          </w:p>
          <w:p w14:paraId="5966A34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5.6. Описание потенциала развития предприятий и организаций, потенциал привлечения частных инвестиций в случае реализации проекта</w:t>
            </w:r>
          </w:p>
          <w:p w14:paraId="5193E9D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5.7. Описание иных экономических и социальных эффектов</w:t>
            </w:r>
          </w:p>
          <w:p w14:paraId="327F86C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5.8. Основные прогнозные экономические показатели проекта</w:t>
            </w:r>
            <w:r w:rsidRPr="00F37CB8">
              <w:rPr>
                <w:rFonts w:ascii="Times New Roman" w:eastAsia="Times New Roman" w:hAnsi="Times New Roman" w:cs="Times New Roman"/>
                <w:color w:val="191919"/>
                <w:sz w:val="22"/>
                <w:szCs w:val="22"/>
              </w:rPr>
              <w:br/>
              <w:t>- Источники финансирования реализации проекта, (средства государственной поддержки из федерального бюджета, средства регионального и/или муниципального бюджета, внебюджетные источники финансирования);</w:t>
            </w:r>
          </w:p>
          <w:p w14:paraId="61630CD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эксплуатационные расходы (в год) на содержание благоустроенных территорий;</w:t>
            </w:r>
          </w:p>
          <w:p w14:paraId="2FF04795"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площадь территорий, благоустраиваемых в рамках проекта;</w:t>
            </w:r>
          </w:p>
          <w:p w14:paraId="2FF6F0CD"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доходы регионального и/или муниципального бюджета (в год) от эксплуатации благоустраиваемой территории;</w:t>
            </w:r>
          </w:p>
          <w:p w14:paraId="2F80C1DD"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рост посещаемости территории, благоустроенной в рамках проекта (пешеходный трафик, человек в год);</w:t>
            </w:r>
          </w:p>
          <w:p w14:paraId="799A098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количество созданных рабочих мест.</w:t>
            </w:r>
          </w:p>
          <w:p w14:paraId="256BB25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5.9. Подтверждающие материалы</w:t>
            </w:r>
          </w:p>
          <w:p w14:paraId="2FA5A60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Рабочие ссылки на публикации в информационно коммуникационной сети Интернет, файлы, сформированные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p w14:paraId="00DEF5A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 xml:space="preserve">6. Разработка технического задания на выполнение работ по </w:t>
            </w:r>
            <w:r w:rsidRPr="00F37CB8">
              <w:rPr>
                <w:rFonts w:ascii="Times New Roman" w:eastAsia="Times New Roman" w:hAnsi="Times New Roman" w:cs="Times New Roman"/>
                <w:b/>
                <w:bCs/>
                <w:color w:val="191919"/>
                <w:sz w:val="22"/>
                <w:szCs w:val="22"/>
              </w:rPr>
              <w:lastRenderedPageBreak/>
              <w:t>разработке проектно-сметной документации объекта:</w:t>
            </w:r>
          </w:p>
          <w:p w14:paraId="0483718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 Цель проведения работ практическое применение результатов выполненных работ</w:t>
            </w:r>
          </w:p>
          <w:p w14:paraId="41A6D15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6.2. Информация о заказчике</w:t>
            </w:r>
          </w:p>
          <w:p w14:paraId="37B9A34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6.3. Информация о подрядчике</w:t>
            </w:r>
          </w:p>
          <w:p w14:paraId="67BA670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6.4. Адрес объекта разработки (местоположение)</w:t>
            </w:r>
          </w:p>
          <w:p w14:paraId="750FA89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6.5. Вид строительства</w:t>
            </w:r>
          </w:p>
          <w:p w14:paraId="74C3D7B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6.6. Стадия проектирования</w:t>
            </w:r>
          </w:p>
          <w:p w14:paraId="183845B4"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6.7. Описание проектируемой территории с указанием ее наименования и основных характеристик</w:t>
            </w:r>
          </w:p>
          <w:p w14:paraId="41D6CE5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6.8. Исходная документация</w:t>
            </w:r>
          </w:p>
          <w:p w14:paraId="68B722D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6.9. Требования к инженерным решениям</w:t>
            </w:r>
          </w:p>
          <w:p w14:paraId="54C18620"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6.10. Требования благоустройству территории</w:t>
            </w:r>
          </w:p>
          <w:p w14:paraId="1F434D8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6.11. Требования по озеленению территории</w:t>
            </w:r>
          </w:p>
          <w:p w14:paraId="7402B81E" w14:textId="466D3959"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6.12. Требования составу проектно-сметной документации</w:t>
            </w:r>
          </w:p>
          <w:p w14:paraId="275E42F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6.13. Требования к сметной документации</w:t>
            </w:r>
          </w:p>
          <w:p w14:paraId="663B150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6.14. Требования к формату передаваемой</w:t>
            </w:r>
          </w:p>
          <w:p w14:paraId="03A39D7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документации</w:t>
            </w:r>
          </w:p>
          <w:p w14:paraId="36DBCC5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6.15. Технические требования к представлению</w:t>
            </w:r>
          </w:p>
          <w:p w14:paraId="293B331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разделов документации в электронном виде</w:t>
            </w:r>
          </w:p>
          <w:p w14:paraId="5F2310F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6.16. Экспертиза проектно-сметной документации</w:t>
            </w:r>
          </w:p>
          <w:p w14:paraId="5F4F460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6.17. Сроки выполнения работ</w:t>
            </w:r>
          </w:p>
          <w:p w14:paraId="7F3F2487"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6.18. Место выполнения работ</w:t>
            </w:r>
          </w:p>
          <w:p w14:paraId="34695E0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6.19. Иные требования и условия</w:t>
            </w:r>
          </w:p>
          <w:p w14:paraId="49483C15"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6.20. Гарантийные обязательства</w:t>
            </w:r>
          </w:p>
          <w:p w14:paraId="7335C4C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6.21. Подтверждающие материалы</w:t>
            </w:r>
          </w:p>
          <w:p w14:paraId="70CBB7C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Техническое задание предоставляется в формате .</w:t>
            </w:r>
            <w:proofErr w:type="spellStart"/>
            <w:r w:rsidRPr="00F37CB8">
              <w:rPr>
                <w:rFonts w:ascii="Times New Roman" w:eastAsia="Times New Roman" w:hAnsi="Times New Roman" w:cs="Times New Roman"/>
                <w:color w:val="191919"/>
                <w:sz w:val="22"/>
                <w:szCs w:val="22"/>
              </w:rPr>
              <w:t>doc</w:t>
            </w:r>
            <w:proofErr w:type="spellEnd"/>
            <w:r w:rsidRPr="00F37CB8">
              <w:rPr>
                <w:rFonts w:ascii="Times New Roman" w:eastAsia="Times New Roman" w:hAnsi="Times New Roman" w:cs="Times New Roman"/>
                <w:color w:val="191919"/>
                <w:sz w:val="22"/>
                <w:szCs w:val="22"/>
              </w:rPr>
              <w:t xml:space="preserve"> или .</w:t>
            </w:r>
            <w:proofErr w:type="spellStart"/>
            <w:r w:rsidRPr="00F37CB8">
              <w:rPr>
                <w:rFonts w:ascii="Times New Roman" w:eastAsia="Times New Roman" w:hAnsi="Times New Roman" w:cs="Times New Roman"/>
                <w:color w:val="191919"/>
                <w:sz w:val="22"/>
                <w:szCs w:val="22"/>
              </w:rPr>
              <w:t>docx</w:t>
            </w:r>
            <w:proofErr w:type="spellEnd"/>
            <w:r w:rsidRPr="00F37CB8">
              <w:rPr>
                <w:rFonts w:ascii="Times New Roman" w:eastAsia="Times New Roman" w:hAnsi="Times New Roman" w:cs="Times New Roman"/>
                <w:color w:val="191919"/>
                <w:sz w:val="22"/>
                <w:szCs w:val="22"/>
              </w:rPr>
              <w:t>. </w:t>
            </w:r>
          </w:p>
          <w:p w14:paraId="525615E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Текстовые материалы разработанной заявки предоставляются заказчику в редактируемом формате.</w:t>
            </w:r>
          </w:p>
        </w:tc>
      </w:tr>
      <w:tr w:rsidR="003D5AED" w:rsidRPr="00F37CB8" w14:paraId="5F0872D8"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F7B1D9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12AEA8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Передача Проекта и требования к содержанию и оформлению</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673C0C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Презентационные разделы заявки оформляются в альбом формата страниц – А3, ориентация альбомная.</w:t>
            </w:r>
          </w:p>
          <w:p w14:paraId="11B7E25F"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Пояснительная информация предоставляется комментариями к схемам, изображениям, текстам, таблицам либо в виде пояснительной записки рекомендуемым объемом не более 10 страниц формата А4, шрифт </w:t>
            </w:r>
            <w:proofErr w:type="spellStart"/>
            <w:r w:rsidRPr="00F37CB8">
              <w:rPr>
                <w:rFonts w:ascii="Times New Roman" w:eastAsia="Times New Roman" w:hAnsi="Times New Roman" w:cs="Times New Roman"/>
                <w:color w:val="191919"/>
                <w:sz w:val="22"/>
                <w:szCs w:val="22"/>
              </w:rPr>
              <w:t>Times</w:t>
            </w:r>
            <w:proofErr w:type="spellEnd"/>
            <w:r w:rsidRPr="00F37CB8">
              <w:rPr>
                <w:rFonts w:ascii="Times New Roman" w:eastAsia="Times New Roman" w:hAnsi="Times New Roman" w:cs="Times New Roman"/>
                <w:color w:val="191919"/>
                <w:sz w:val="22"/>
                <w:szCs w:val="22"/>
              </w:rPr>
              <w:t xml:space="preserve"> </w:t>
            </w:r>
            <w:proofErr w:type="spellStart"/>
            <w:r w:rsidRPr="00F37CB8">
              <w:rPr>
                <w:rFonts w:ascii="Times New Roman" w:eastAsia="Times New Roman" w:hAnsi="Times New Roman" w:cs="Times New Roman"/>
                <w:color w:val="191919"/>
                <w:sz w:val="22"/>
                <w:szCs w:val="22"/>
              </w:rPr>
              <w:t>New</w:t>
            </w:r>
            <w:proofErr w:type="spellEnd"/>
            <w:r w:rsidRPr="00F37CB8">
              <w:rPr>
                <w:rFonts w:ascii="Times New Roman" w:eastAsia="Times New Roman" w:hAnsi="Times New Roman" w:cs="Times New Roman"/>
                <w:color w:val="191919"/>
                <w:sz w:val="22"/>
                <w:szCs w:val="22"/>
              </w:rPr>
              <w:t xml:space="preserve"> </w:t>
            </w:r>
            <w:proofErr w:type="spellStart"/>
            <w:r w:rsidRPr="00F37CB8">
              <w:rPr>
                <w:rFonts w:ascii="Times New Roman" w:eastAsia="Times New Roman" w:hAnsi="Times New Roman" w:cs="Times New Roman"/>
                <w:color w:val="191919"/>
                <w:sz w:val="22"/>
                <w:szCs w:val="22"/>
              </w:rPr>
              <w:t>Roman</w:t>
            </w:r>
            <w:proofErr w:type="spellEnd"/>
            <w:r w:rsidRPr="00F37CB8">
              <w:rPr>
                <w:rFonts w:ascii="Times New Roman" w:eastAsia="Times New Roman" w:hAnsi="Times New Roman" w:cs="Times New Roman"/>
                <w:color w:val="191919"/>
                <w:sz w:val="22"/>
                <w:szCs w:val="22"/>
              </w:rPr>
              <w:t>, размер шрифта 12. </w:t>
            </w:r>
          </w:p>
          <w:p w14:paraId="567419F2"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p>
          <w:p w14:paraId="3F14450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Раздел 4.6 п. 6 технического задания оформляются в виде планшета в формате .</w:t>
            </w:r>
            <w:proofErr w:type="spellStart"/>
            <w:r w:rsidRPr="00F37CB8">
              <w:rPr>
                <w:rFonts w:ascii="Times New Roman" w:eastAsia="Times New Roman" w:hAnsi="Times New Roman" w:cs="Times New Roman"/>
                <w:color w:val="191919"/>
                <w:sz w:val="22"/>
                <w:szCs w:val="22"/>
              </w:rPr>
              <w:t>pdf</w:t>
            </w:r>
            <w:proofErr w:type="spellEnd"/>
            <w:r w:rsidRPr="00F37CB8">
              <w:rPr>
                <w:rFonts w:ascii="Times New Roman" w:eastAsia="Times New Roman" w:hAnsi="Times New Roman" w:cs="Times New Roman"/>
                <w:color w:val="191919"/>
                <w:sz w:val="22"/>
                <w:szCs w:val="22"/>
              </w:rPr>
              <w:t>, размер 1000х1400 мм, ориентация — вертикальная.</w:t>
            </w:r>
          </w:p>
          <w:p w14:paraId="07A9483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Подтверждающая информация оформляются в виде файлов сформированного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 Изображения представляются в файлах формата .</w:t>
            </w:r>
            <w:proofErr w:type="spellStart"/>
            <w:r w:rsidRPr="00F37CB8">
              <w:rPr>
                <w:rFonts w:ascii="Times New Roman" w:eastAsia="Times New Roman" w:hAnsi="Times New Roman" w:cs="Times New Roman"/>
                <w:color w:val="191919"/>
                <w:sz w:val="22"/>
                <w:szCs w:val="22"/>
              </w:rPr>
              <w:t>tiff</w:t>
            </w:r>
            <w:proofErr w:type="spellEnd"/>
            <w:r w:rsidRPr="00F37CB8">
              <w:rPr>
                <w:rFonts w:ascii="Times New Roman" w:eastAsia="Times New Roman" w:hAnsi="Times New Roman" w:cs="Times New Roman"/>
                <w:color w:val="191919"/>
                <w:sz w:val="22"/>
                <w:szCs w:val="22"/>
              </w:rPr>
              <w:t xml:space="preserve"> или .</w:t>
            </w:r>
            <w:proofErr w:type="spellStart"/>
            <w:r w:rsidRPr="00F37CB8">
              <w:rPr>
                <w:rFonts w:ascii="Times New Roman" w:eastAsia="Times New Roman" w:hAnsi="Times New Roman" w:cs="Times New Roman"/>
                <w:color w:val="191919"/>
                <w:sz w:val="22"/>
                <w:szCs w:val="22"/>
              </w:rPr>
              <w:t>pdf</w:t>
            </w:r>
            <w:proofErr w:type="spellEnd"/>
            <w:r w:rsidRPr="00F37CB8">
              <w:rPr>
                <w:rFonts w:ascii="Times New Roman" w:eastAsia="Times New Roman" w:hAnsi="Times New Roman" w:cs="Times New Roman"/>
                <w:color w:val="191919"/>
                <w:sz w:val="22"/>
                <w:szCs w:val="22"/>
              </w:rPr>
              <w:t xml:space="preserve">, разрешение 300 </w:t>
            </w:r>
            <w:proofErr w:type="spellStart"/>
            <w:r w:rsidRPr="00F37CB8">
              <w:rPr>
                <w:rFonts w:ascii="Times New Roman" w:eastAsia="Times New Roman" w:hAnsi="Times New Roman" w:cs="Times New Roman"/>
                <w:color w:val="191919"/>
                <w:sz w:val="22"/>
                <w:szCs w:val="22"/>
              </w:rPr>
              <w:t>dpi</w:t>
            </w:r>
            <w:proofErr w:type="spellEnd"/>
            <w:r w:rsidRPr="00F37CB8">
              <w:rPr>
                <w:rFonts w:ascii="Times New Roman" w:eastAsia="Times New Roman" w:hAnsi="Times New Roman" w:cs="Times New Roman"/>
                <w:color w:val="191919"/>
                <w:sz w:val="22"/>
                <w:szCs w:val="22"/>
              </w:rPr>
              <w:t>. Тестовая информация представляется в формате .</w:t>
            </w:r>
            <w:proofErr w:type="spellStart"/>
            <w:r w:rsidRPr="00F37CB8">
              <w:rPr>
                <w:rFonts w:ascii="Times New Roman" w:eastAsia="Times New Roman" w:hAnsi="Times New Roman" w:cs="Times New Roman"/>
                <w:color w:val="191919"/>
                <w:sz w:val="22"/>
                <w:szCs w:val="22"/>
              </w:rPr>
              <w:t>doc</w:t>
            </w:r>
            <w:proofErr w:type="spellEnd"/>
            <w:r w:rsidRPr="00F37CB8">
              <w:rPr>
                <w:rFonts w:ascii="Times New Roman" w:eastAsia="Times New Roman" w:hAnsi="Times New Roman" w:cs="Times New Roman"/>
                <w:color w:val="191919"/>
                <w:sz w:val="22"/>
                <w:szCs w:val="22"/>
              </w:rPr>
              <w:t xml:space="preserve"> или .</w:t>
            </w:r>
            <w:proofErr w:type="spellStart"/>
            <w:r w:rsidRPr="00F37CB8">
              <w:rPr>
                <w:rFonts w:ascii="Times New Roman" w:eastAsia="Times New Roman" w:hAnsi="Times New Roman" w:cs="Times New Roman"/>
                <w:color w:val="191919"/>
                <w:sz w:val="22"/>
                <w:szCs w:val="22"/>
              </w:rPr>
              <w:t>docx</w:t>
            </w:r>
            <w:proofErr w:type="spellEnd"/>
            <w:r w:rsidRPr="00F37CB8">
              <w:rPr>
                <w:rFonts w:ascii="Times New Roman" w:eastAsia="Times New Roman" w:hAnsi="Times New Roman" w:cs="Times New Roman"/>
                <w:color w:val="191919"/>
                <w:sz w:val="22"/>
                <w:szCs w:val="22"/>
              </w:rPr>
              <w:t>. Краткая информация о проекте должна содержать не более 1000 знаков с пробелами.</w:t>
            </w:r>
          </w:p>
          <w:p w14:paraId="0444D0B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А также в виде рабочих ссылок на публикации в информационно-коммуникационной сети Интернет и файлов, сформированных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tc>
      </w:tr>
      <w:tr w:rsidR="003D5AED" w:rsidRPr="00F37CB8" w14:paraId="16B2B77A" w14:textId="77777777" w:rsidTr="003D5AED">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22AAB4C"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9FA72DB"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Сроки выполнения работ</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814F2C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Срок выполнения работ по Договору – не позднее 01.05.2025 года.</w:t>
            </w:r>
          </w:p>
        </w:tc>
      </w:tr>
      <w:tr w:rsidR="003D5AED" w:rsidRPr="00F37CB8" w14:paraId="0D5EEDAA" w14:textId="77777777" w:rsidTr="003D5AE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1358E79"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9</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EA798E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Иные требования и условия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EA2247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48 часов) уведомления о 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постоянной основе. </w:t>
            </w:r>
          </w:p>
        </w:tc>
      </w:tr>
      <w:tr w:rsidR="003D5AED" w:rsidRPr="00F37CB8" w14:paraId="3BD68673" w14:textId="77777777" w:rsidTr="003D5AE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DD037D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7FB564E"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Гарантийные обязательства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02A92FA"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Срок действия гарантийных обязательств – 1 год со дня подписания акта </w:t>
            </w:r>
            <w:r w:rsidRPr="00F37CB8">
              <w:rPr>
                <w:rFonts w:ascii="Times New Roman" w:eastAsia="Times New Roman" w:hAnsi="Times New Roman" w:cs="Times New Roman"/>
                <w:color w:val="191919"/>
                <w:sz w:val="22"/>
                <w:szCs w:val="22"/>
              </w:rPr>
              <w:lastRenderedPageBreak/>
              <w:t>сдачи-приемки выполненных работ:</w:t>
            </w:r>
          </w:p>
          <w:p w14:paraId="0C5553D8"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Устранение в выполненной работе опечаток, ошибок в текстовых и графических материалах.</w:t>
            </w:r>
          </w:p>
          <w:p w14:paraId="407E42D6"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Предоставление устных и письменных консультаций, рекомендаций и разъяснений, а также иной информации, касающейся результатов работы.</w:t>
            </w:r>
          </w:p>
          <w:p w14:paraId="46D6DC84" w14:textId="77777777" w:rsidR="003D5AED" w:rsidRPr="00F37CB8" w:rsidRDefault="003D5AED" w:rsidP="003D5AED">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5B93A679" w14:textId="79F7DB23" w:rsidR="00A24CE7" w:rsidRPr="00F37CB8" w:rsidRDefault="00A24CE7" w:rsidP="003D5AED">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p>
    <w:p w14:paraId="349ED5DC" w14:textId="4C7F3469" w:rsidR="003D5AED" w:rsidRPr="00F37CB8" w:rsidRDefault="003D5AED">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bookmarkEnd w:id="4"/>
    <w:p w14:paraId="470A71AB" w14:textId="76B77892" w:rsidR="003D5AED" w:rsidRPr="00F37CB8" w:rsidRDefault="003D5AED">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779975DE" w14:textId="33C439E6" w:rsidR="003D5AED" w:rsidRPr="00F37CB8" w:rsidRDefault="003D5AED">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09EDEAC0" w14:textId="07537217"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274C8186" w14:textId="3D11A8C1"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6983BAFE" w14:textId="7DA99C07"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6ED3BF1D" w14:textId="4C579E11"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5857C69E" w14:textId="3A6B9070"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4B90E7E3" w14:textId="111CC915"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185AE766" w14:textId="726BF371"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32672984" w14:textId="3AB08359"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20ABB15F" w14:textId="75C03A49"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6A890C3C" w14:textId="26A7549B"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7C658CFB" w14:textId="5EDE6EBF"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164B6F14" w14:textId="66F11600"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49E5DFA2" w14:textId="12C11755"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14A8C450" w14:textId="297FFFE4"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2E88849A" w14:textId="4653D951"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19C4DC4F" w14:textId="30447B0C"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4E31459D" w14:textId="53487219"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1D4E0FA9" w14:textId="56BB936B"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75136595" w14:textId="042CECAF"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4A80AA40" w14:textId="45102753"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17C17F56" w14:textId="753EB418"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01900338" w14:textId="0CD8309F"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5CCDFCDB" w14:textId="656A52A2"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3AF0F6C1" w14:textId="49372527"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6399173E" w14:textId="031D89B5"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1F38929D" w14:textId="585D4ACE"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0E0BB368" w14:textId="71EE45D7"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5CFA37A0" w14:textId="0634CBF9"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3281B094" w14:textId="345FDC2F"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5C8EB650" w14:textId="69F50097"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77247F69" w14:textId="4E38E830"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78305BD1" w14:textId="723F4DB8"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01958229" w14:textId="5FAF0B2D"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594CA499" w14:textId="6C53726C"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58598834" w14:textId="7DCB0D2D"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71C572D4" w14:textId="3ED3160B"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4301748B" w14:textId="29E0DC74"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32760D75" w14:textId="75EF07A2"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6E04D2A7" w14:textId="77777777" w:rsidR="00D90902" w:rsidRPr="00F37CB8" w:rsidRDefault="00D90902">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4A664693"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50AE4E57"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4A0050BF"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092693DF"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color w:val="191919"/>
          <w:sz w:val="22"/>
          <w:szCs w:val="22"/>
        </w:rPr>
      </w:pPr>
    </w:p>
    <w:p w14:paraId="2803756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lastRenderedPageBreak/>
        <w:t xml:space="preserve">Приложение № </w:t>
      </w:r>
      <w:r w:rsidRPr="00F37CB8">
        <w:rPr>
          <w:rFonts w:ascii="Times New Roman" w:eastAsia="Times New Roman" w:hAnsi="Times New Roman" w:cs="Times New Roman"/>
          <w:sz w:val="22"/>
          <w:szCs w:val="22"/>
        </w:rPr>
        <w:t>2</w:t>
      </w:r>
    </w:p>
    <w:p w14:paraId="27BAD9E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663"/>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к Извещению о проведении</w:t>
      </w:r>
    </w:p>
    <w:p w14:paraId="4645B687" w14:textId="77777777" w:rsidR="00A24CE7" w:rsidRPr="00F37CB8" w:rsidRDefault="00294A1D">
      <w:pPr>
        <w:spacing w:line="259" w:lineRule="auto"/>
        <w:ind w:left="6663"/>
        <w:rPr>
          <w:rFonts w:ascii="Times New Roman" w:eastAsia="Times New Roman" w:hAnsi="Times New Roman" w:cs="Times New Roman"/>
          <w:sz w:val="22"/>
          <w:szCs w:val="22"/>
        </w:rPr>
      </w:pPr>
      <w:bookmarkStart w:id="5" w:name="_heading=h.3znysh7"/>
      <w:bookmarkEnd w:id="5"/>
      <w:r w:rsidRPr="00F37CB8">
        <w:rPr>
          <w:rFonts w:ascii="Times New Roman" w:eastAsia="Times New Roman" w:hAnsi="Times New Roman" w:cs="Times New Roman"/>
          <w:color w:val="191919"/>
          <w:sz w:val="22"/>
          <w:szCs w:val="22"/>
        </w:rPr>
        <w:t>открытого запроса предложений</w:t>
      </w:r>
    </w:p>
    <w:p w14:paraId="7B782372"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after="240" w:line="264" w:lineRule="auto"/>
        <w:jc w:val="both"/>
        <w:rPr>
          <w:rFonts w:ascii="Times New Roman" w:eastAsia="Times New Roman" w:hAnsi="Times New Roman" w:cs="Times New Roman"/>
          <w:color w:val="191919"/>
          <w:sz w:val="20"/>
          <w:szCs w:val="20"/>
        </w:rPr>
      </w:pPr>
    </w:p>
    <w:p w14:paraId="4AF4B46A" w14:textId="77777777" w:rsidR="00A24CE7" w:rsidRPr="00F37CB8" w:rsidRDefault="00294A1D">
      <w:pPr>
        <w:keepNext/>
        <w:keepLines/>
        <w:pBdr>
          <w:top w:val="none" w:sz="4" w:space="0" w:color="000000"/>
          <w:left w:val="none" w:sz="4" w:space="0" w:color="000000"/>
          <w:bottom w:val="none" w:sz="4" w:space="0" w:color="000000"/>
          <w:right w:val="none" w:sz="4" w:space="0" w:color="000000"/>
          <w:between w:val="none" w:sz="4" w:space="0" w:color="000000"/>
        </w:pBdr>
        <w:spacing w:after="240" w:line="264" w:lineRule="auto"/>
        <w:jc w:val="center"/>
        <w:rPr>
          <w:rFonts w:ascii="Times New Roman" w:eastAsia="Times New Roman" w:hAnsi="Times New Roman" w:cs="Times New Roman"/>
          <w:b/>
          <w:color w:val="191919"/>
          <w:sz w:val="22"/>
          <w:szCs w:val="22"/>
        </w:rPr>
      </w:pPr>
      <w:bookmarkStart w:id="6" w:name="bookmark=id.2et92p0"/>
      <w:bookmarkEnd w:id="6"/>
      <w:r w:rsidRPr="00F37CB8">
        <w:rPr>
          <w:rFonts w:ascii="Times New Roman" w:eastAsia="Times New Roman" w:hAnsi="Times New Roman" w:cs="Times New Roman"/>
          <w:b/>
          <w:color w:val="191919"/>
          <w:sz w:val="22"/>
          <w:szCs w:val="22"/>
        </w:rPr>
        <w:t>Заявка</w:t>
      </w:r>
    </w:p>
    <w:p w14:paraId="28BA24D8" w14:textId="77777777" w:rsidR="00A24CE7" w:rsidRPr="00F37CB8" w:rsidRDefault="00A24CE7">
      <w:pPr>
        <w:keepNext/>
        <w:keepLines/>
        <w:pBdr>
          <w:top w:val="none" w:sz="4" w:space="0" w:color="000000"/>
          <w:left w:val="none" w:sz="4" w:space="0" w:color="000000"/>
          <w:bottom w:val="none" w:sz="4" w:space="0" w:color="000000"/>
          <w:right w:val="none" w:sz="4" w:space="0" w:color="000000"/>
          <w:between w:val="none" w:sz="4" w:space="0" w:color="000000"/>
        </w:pBdr>
        <w:spacing w:after="240" w:line="264" w:lineRule="auto"/>
        <w:jc w:val="center"/>
        <w:rPr>
          <w:rFonts w:ascii="Times New Roman" w:eastAsia="Times New Roman" w:hAnsi="Times New Roman" w:cs="Times New Roman"/>
          <w:b/>
          <w:color w:val="191919"/>
          <w:sz w:val="22"/>
          <w:szCs w:val="22"/>
        </w:rPr>
      </w:pPr>
    </w:p>
    <w:p w14:paraId="08244040" w14:textId="77777777" w:rsidR="00A24CE7" w:rsidRPr="00F37CB8" w:rsidRDefault="00294A1D">
      <w:pPr>
        <w:pBdr>
          <w:top w:val="single" w:sz="4" w:space="0" w:color="000000"/>
          <w:left w:val="none" w:sz="4" w:space="0" w:color="000000"/>
          <w:bottom w:val="none" w:sz="4" w:space="0" w:color="000000"/>
          <w:right w:val="none" w:sz="4" w:space="0" w:color="000000"/>
          <w:between w:val="none" w:sz="4" w:space="0" w:color="000000"/>
        </w:pBdr>
        <w:spacing w:line="306" w:lineRule="auto"/>
        <w:jc w:val="center"/>
        <w:rPr>
          <w:rFonts w:ascii="Times New Roman" w:eastAsia="Times New Roman" w:hAnsi="Times New Roman" w:cs="Times New Roman"/>
          <w:color w:val="191919"/>
          <w:sz w:val="18"/>
          <w:szCs w:val="18"/>
        </w:rPr>
      </w:pPr>
      <w:r w:rsidRPr="00F37CB8">
        <w:rPr>
          <w:rFonts w:ascii="Times New Roman" w:eastAsia="Times New Roman" w:hAnsi="Times New Roman" w:cs="Times New Roman"/>
          <w:color w:val="191919"/>
          <w:sz w:val="18"/>
          <w:szCs w:val="18"/>
        </w:rPr>
        <w:t>(наименование организации)</w:t>
      </w:r>
    </w:p>
    <w:p w14:paraId="6A3677AD" w14:textId="77777777" w:rsidR="000F2283" w:rsidRPr="00F37CB8" w:rsidRDefault="00294A1D" w:rsidP="009D118A">
      <w:pPr>
        <w:pBdr>
          <w:top w:val="none" w:sz="4" w:space="0" w:color="000000"/>
          <w:left w:val="none" w:sz="4" w:space="0" w:color="000000"/>
          <w:bottom w:val="none" w:sz="4" w:space="0" w:color="000000"/>
          <w:right w:val="none" w:sz="4" w:space="0" w:color="000000"/>
          <w:between w:val="none" w:sz="4" w:space="0" w:color="000000"/>
        </w:pBdr>
        <w:spacing w:line="261" w:lineRule="auto"/>
        <w:jc w:val="center"/>
        <w:rPr>
          <w:rFonts w:ascii="Times New Roman" w:eastAsia="Times New Roman" w:hAnsi="Times New Roman" w:cs="Times New Roman"/>
          <w:b/>
          <w:color w:val="191919"/>
          <w:sz w:val="22"/>
          <w:szCs w:val="22"/>
        </w:rPr>
      </w:pPr>
      <w:r w:rsidRPr="00F37CB8">
        <w:rPr>
          <w:rFonts w:ascii="Times New Roman" w:eastAsia="Times New Roman" w:hAnsi="Times New Roman" w:cs="Times New Roman"/>
          <w:b/>
          <w:color w:val="191919"/>
          <w:sz w:val="22"/>
          <w:szCs w:val="22"/>
        </w:rPr>
        <w:t xml:space="preserve">на участие в открытом запросе </w:t>
      </w:r>
      <w:r w:rsidR="009D118A" w:rsidRPr="00F37CB8">
        <w:rPr>
          <w:rFonts w:ascii="Times New Roman" w:eastAsia="Times New Roman" w:hAnsi="Times New Roman" w:cs="Times New Roman"/>
          <w:b/>
          <w:color w:val="191919"/>
          <w:sz w:val="22"/>
          <w:szCs w:val="22"/>
        </w:rPr>
        <w:t xml:space="preserve">предложений по выбору исполнителя с целью заключения </w:t>
      </w:r>
    </w:p>
    <w:p w14:paraId="4823D29F" w14:textId="77777777" w:rsidR="000F2283" w:rsidRPr="00F37CB8" w:rsidRDefault="009D118A" w:rsidP="000F2283">
      <w:pPr>
        <w:pBdr>
          <w:top w:val="none" w:sz="4" w:space="0" w:color="000000"/>
          <w:left w:val="none" w:sz="4" w:space="0" w:color="000000"/>
          <w:bottom w:val="none" w:sz="4" w:space="0" w:color="000000"/>
          <w:right w:val="none" w:sz="4" w:space="0" w:color="000000"/>
          <w:between w:val="none" w:sz="4" w:space="0" w:color="000000"/>
        </w:pBdr>
        <w:spacing w:line="261" w:lineRule="auto"/>
        <w:jc w:val="center"/>
        <w:rPr>
          <w:rFonts w:ascii="Times New Roman" w:eastAsia="Times New Roman" w:hAnsi="Times New Roman" w:cs="Times New Roman"/>
          <w:b/>
          <w:color w:val="191919"/>
          <w:sz w:val="22"/>
          <w:szCs w:val="22"/>
        </w:rPr>
      </w:pPr>
      <w:r w:rsidRPr="00F37CB8">
        <w:rPr>
          <w:rFonts w:ascii="Times New Roman" w:eastAsia="Times New Roman" w:hAnsi="Times New Roman" w:cs="Times New Roman"/>
          <w:b/>
          <w:color w:val="191919"/>
          <w:sz w:val="22"/>
          <w:szCs w:val="22"/>
        </w:rPr>
        <w:t>договора</w:t>
      </w:r>
      <w:r w:rsidR="000F2283" w:rsidRPr="00F37CB8">
        <w:rPr>
          <w:rFonts w:ascii="Times New Roman" w:eastAsia="Times New Roman" w:hAnsi="Times New Roman" w:cs="Times New Roman"/>
          <w:b/>
          <w:color w:val="191919"/>
          <w:sz w:val="22"/>
          <w:szCs w:val="22"/>
        </w:rPr>
        <w:t xml:space="preserve"> на</w:t>
      </w:r>
      <w:r w:rsidRPr="00F37CB8">
        <w:rPr>
          <w:rFonts w:ascii="Times New Roman" w:eastAsia="Times New Roman" w:hAnsi="Times New Roman" w:cs="Times New Roman"/>
          <w:b/>
          <w:color w:val="191919"/>
          <w:sz w:val="22"/>
          <w:szCs w:val="22"/>
        </w:rPr>
        <w:t xml:space="preserve"> выполнени</w:t>
      </w:r>
      <w:r w:rsidR="000F2283" w:rsidRPr="00F37CB8">
        <w:rPr>
          <w:rFonts w:ascii="Times New Roman" w:eastAsia="Times New Roman" w:hAnsi="Times New Roman" w:cs="Times New Roman"/>
          <w:b/>
          <w:color w:val="191919"/>
          <w:sz w:val="22"/>
          <w:szCs w:val="22"/>
        </w:rPr>
        <w:t>е</w:t>
      </w:r>
      <w:r w:rsidRPr="00F37CB8">
        <w:rPr>
          <w:rFonts w:ascii="Times New Roman" w:eastAsia="Times New Roman" w:hAnsi="Times New Roman" w:cs="Times New Roman"/>
          <w:b/>
          <w:color w:val="191919"/>
          <w:sz w:val="22"/>
          <w:szCs w:val="22"/>
        </w:rPr>
        <w:t xml:space="preserve"> работ </w:t>
      </w:r>
      <w:r w:rsidR="000F2283" w:rsidRPr="00F37CB8">
        <w:rPr>
          <w:rFonts w:ascii="Times New Roman" w:eastAsia="Times New Roman" w:hAnsi="Times New Roman" w:cs="Times New Roman"/>
          <w:b/>
          <w:color w:val="191919"/>
          <w:sz w:val="22"/>
          <w:szCs w:val="22"/>
        </w:rPr>
        <w:t xml:space="preserve">по разработке полной заявки для г. Белогорска Амурской области (территория «Аллея молодежи») на участие во Всероссийском конкурсе лучших проектов </w:t>
      </w:r>
    </w:p>
    <w:p w14:paraId="368EAFD1" w14:textId="243609D4" w:rsidR="000F2283" w:rsidRPr="00F37CB8" w:rsidRDefault="000F2283" w:rsidP="000F2283">
      <w:pPr>
        <w:pBdr>
          <w:top w:val="none" w:sz="4" w:space="0" w:color="000000"/>
          <w:left w:val="none" w:sz="4" w:space="0" w:color="000000"/>
          <w:bottom w:val="none" w:sz="4" w:space="0" w:color="000000"/>
          <w:right w:val="none" w:sz="4" w:space="0" w:color="000000"/>
          <w:between w:val="none" w:sz="4" w:space="0" w:color="000000"/>
        </w:pBdr>
        <w:spacing w:line="261" w:lineRule="auto"/>
        <w:jc w:val="center"/>
        <w:rPr>
          <w:rFonts w:ascii="Times New Roman" w:eastAsia="Times New Roman" w:hAnsi="Times New Roman" w:cs="Times New Roman"/>
          <w:b/>
          <w:color w:val="191919"/>
          <w:sz w:val="22"/>
          <w:szCs w:val="22"/>
        </w:rPr>
      </w:pPr>
      <w:r w:rsidRPr="00F37CB8">
        <w:rPr>
          <w:rFonts w:ascii="Times New Roman" w:eastAsia="Times New Roman" w:hAnsi="Times New Roman" w:cs="Times New Roman"/>
          <w:b/>
          <w:color w:val="191919"/>
          <w:sz w:val="22"/>
          <w:szCs w:val="22"/>
        </w:rPr>
        <w:t xml:space="preserve">создания комфортной городской среды в ДФО  </w:t>
      </w:r>
    </w:p>
    <w:p w14:paraId="05E1679D" w14:textId="1AFBA571" w:rsidR="009D118A" w:rsidRPr="00F37CB8" w:rsidRDefault="009D118A" w:rsidP="009D118A">
      <w:pPr>
        <w:pBdr>
          <w:top w:val="none" w:sz="4" w:space="0" w:color="000000"/>
          <w:left w:val="none" w:sz="4" w:space="0" w:color="000000"/>
          <w:bottom w:val="none" w:sz="4" w:space="0" w:color="000000"/>
          <w:right w:val="none" w:sz="4" w:space="0" w:color="000000"/>
          <w:between w:val="none" w:sz="4" w:space="0" w:color="000000"/>
        </w:pBdr>
        <w:spacing w:line="261" w:lineRule="auto"/>
        <w:jc w:val="center"/>
        <w:rPr>
          <w:rFonts w:ascii="Times New Roman" w:eastAsia="Times New Roman" w:hAnsi="Times New Roman" w:cs="Times New Roman"/>
          <w:color w:val="191919"/>
          <w:sz w:val="22"/>
          <w:szCs w:val="22"/>
        </w:rPr>
      </w:pPr>
    </w:p>
    <w:p w14:paraId="4EE2F1C9" w14:textId="7EFC5C7A" w:rsidR="00A24CE7" w:rsidRPr="00F37CB8" w:rsidRDefault="00294A1D" w:rsidP="000F2283">
      <w:pPr>
        <w:pStyle w:val="affb"/>
        <w:spacing w:after="60"/>
        <w:ind w:firstLine="426"/>
        <w:jc w:val="both"/>
      </w:pPr>
      <w:r w:rsidRPr="00F37CB8">
        <w:rPr>
          <w:color w:val="191919"/>
          <w:sz w:val="22"/>
          <w:szCs w:val="22"/>
        </w:rPr>
        <w:t xml:space="preserve">Изучив закупочную документацию на право заключения договора </w:t>
      </w:r>
      <w:r w:rsidR="009D118A" w:rsidRPr="00F37CB8">
        <w:rPr>
          <w:rFonts w:eastAsiaTheme="minorHAnsi"/>
          <w:bCs/>
          <w:sz w:val="22"/>
          <w:szCs w:val="22"/>
        </w:rPr>
        <w:t>по выполнению работ</w:t>
      </w:r>
      <w:r w:rsidRPr="00F37CB8">
        <w:rPr>
          <w:rFonts w:eastAsiaTheme="minorHAnsi"/>
          <w:bCs/>
          <w:sz w:val="22"/>
          <w:szCs w:val="22"/>
        </w:rPr>
        <w:t xml:space="preserve"> </w:t>
      </w:r>
      <w:r w:rsidR="000F2283" w:rsidRPr="00F37CB8">
        <w:rPr>
          <w:bCs/>
          <w:color w:val="000000"/>
          <w:sz w:val="22"/>
          <w:szCs w:val="22"/>
        </w:rPr>
        <w:t>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rPr>
          <w:color w:val="191919"/>
          <w:sz w:val="22"/>
          <w:szCs w:val="22"/>
        </w:rPr>
        <w:t>,</w:t>
      </w:r>
      <w:r w:rsidR="000F2283" w:rsidRPr="00F37CB8">
        <w:rPr>
          <w:color w:val="191919"/>
          <w:sz w:val="22"/>
          <w:szCs w:val="22"/>
        </w:rPr>
        <w:t xml:space="preserve"> </w:t>
      </w:r>
      <w:proofErr w:type="spellStart"/>
      <w:r w:rsidRPr="00F37CB8">
        <w:rPr>
          <w:color w:val="191919"/>
          <w:sz w:val="22"/>
          <w:szCs w:val="22"/>
        </w:rPr>
        <w:t>мы_____________________________________сообщаем</w:t>
      </w:r>
      <w:proofErr w:type="spellEnd"/>
      <w:r w:rsidRPr="00F37CB8">
        <w:rPr>
          <w:color w:val="191919"/>
          <w:sz w:val="22"/>
          <w:szCs w:val="22"/>
        </w:rPr>
        <w:t xml:space="preserve"> о согласии участвовать в Запросе предложений на условиях, установленных Закупочной документацией и изложенных нами в нашей заявке на участие в Запросе предложений.</w:t>
      </w:r>
    </w:p>
    <w:p w14:paraId="73628A3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ind w:firstLine="36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 случае, если нам будет предложено заключить договор по итогам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65CD318" w14:textId="5BEB5F5A" w:rsidR="00A24CE7" w:rsidRPr="00F37CB8" w:rsidRDefault="00294A1D">
      <w:pPr>
        <w:widowControl/>
        <w:spacing w:after="60"/>
        <w:ind w:firstLine="360"/>
        <w:jc w:val="both"/>
        <w:rPr>
          <w:rFonts w:ascii="Times New Roman" w:eastAsia="Times New Roman" w:hAnsi="Times New Roman" w:cs="Times New Roman"/>
          <w:color w:val="auto"/>
          <w:lang w:bidi="ar-SA"/>
        </w:rPr>
      </w:pPr>
      <w:r w:rsidRPr="00F37CB8">
        <w:rPr>
          <w:rFonts w:ascii="Times New Roman" w:eastAsia="Times New Roman" w:hAnsi="Times New Roman" w:cs="Times New Roman"/>
          <w:b/>
          <w:color w:val="191919"/>
          <w:sz w:val="22"/>
          <w:szCs w:val="22"/>
        </w:rPr>
        <w:t xml:space="preserve">• </w:t>
      </w:r>
      <w:bookmarkStart w:id="7" w:name="_Hlk190352866"/>
      <w:r w:rsidR="00323BA5" w:rsidRPr="00F37CB8">
        <w:rPr>
          <w:rFonts w:ascii="Times New Roman" w:eastAsia="Times New Roman" w:hAnsi="Times New Roman" w:cs="Times New Roman"/>
          <w:b/>
          <w:bCs/>
          <w:color w:val="191919"/>
          <w:sz w:val="22"/>
          <w:szCs w:val="22"/>
        </w:rPr>
        <w:t xml:space="preserve">Смета </w:t>
      </w:r>
      <w:bookmarkEnd w:id="7"/>
      <w:r w:rsidR="000F2283" w:rsidRPr="00F37CB8">
        <w:rPr>
          <w:rFonts w:ascii="Times New Roman" w:eastAsia="Times New Roman" w:hAnsi="Times New Roman" w:cs="Times New Roman"/>
          <w:b/>
          <w:bCs/>
          <w:color w:val="191919"/>
          <w:sz w:val="22"/>
          <w:szCs w:val="22"/>
        </w:rPr>
        <w:t>на выполнение работ 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rPr>
          <w:rFonts w:ascii="Times New Roman" w:eastAsia="Times New Roman" w:hAnsi="Times New Roman" w:cs="Times New Roman"/>
          <w:b/>
          <w:bCs/>
          <w:sz w:val="22"/>
          <w:szCs w:val="22"/>
          <w:lang w:bidi="ar-SA"/>
        </w:rPr>
        <w:t>.</w:t>
      </w:r>
    </w:p>
    <w:p w14:paraId="521B1044"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pPr>
    </w:p>
    <w:p w14:paraId="734BE4A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4" w:lineRule="auto"/>
        <w:ind w:firstLine="36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Настоящей заявкой мы подтверждаем, что:</w:t>
      </w:r>
    </w:p>
    <w:p w14:paraId="418FE6B6" w14:textId="77777777" w:rsidR="00A24CE7" w:rsidRPr="00F37CB8" w:rsidRDefault="00294A1D">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s>
        <w:spacing w:line="264"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48929A53" w14:textId="77777777" w:rsidR="00A24CE7" w:rsidRPr="00F37CB8" w:rsidRDefault="00294A1D">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s>
        <w:spacing w:line="264"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3B37438F" w14:textId="77777777" w:rsidR="00A24CE7" w:rsidRPr="00F37CB8" w:rsidRDefault="00294A1D">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s>
        <w:spacing w:line="264"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227A3E2" w14:textId="77777777" w:rsidR="00A24CE7" w:rsidRPr="00F37CB8" w:rsidRDefault="00294A1D">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s>
        <w:spacing w:line="264" w:lineRule="auto"/>
        <w:jc w:val="both"/>
        <w:rPr>
          <w:rFonts w:ascii="Times New Roman" w:eastAsia="Times New Roman" w:hAnsi="Times New Roman" w:cs="Times New Roman"/>
          <w:color w:val="191919"/>
          <w:spacing w:val="-8"/>
          <w:sz w:val="22"/>
          <w:szCs w:val="22"/>
        </w:rPr>
      </w:pPr>
      <w:r w:rsidRPr="00F37CB8">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37CB8">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37CB8">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5C6F442" w14:textId="77777777" w:rsidR="00A24CE7" w:rsidRPr="00F37CB8" w:rsidRDefault="00294A1D">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s>
        <w:spacing w:line="259"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w:t>
      </w:r>
      <w:r w:rsidRPr="00F37CB8">
        <w:rPr>
          <w:rFonts w:ascii="Times New Roman" w:eastAsia="Times New Roman" w:hAnsi="Times New Roman" w:cs="Times New Roman"/>
          <w:color w:val="191919"/>
          <w:sz w:val="22"/>
          <w:szCs w:val="22"/>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C957C0A" w14:textId="77777777" w:rsidR="00A24CE7" w:rsidRPr="00F37CB8" w:rsidRDefault="00294A1D">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s>
        <w:spacing w:line="269"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Участник закупки не является офшорной компанией;</w:t>
      </w:r>
    </w:p>
    <w:p w14:paraId="1DC47356" w14:textId="77777777" w:rsidR="00A24CE7" w:rsidRPr="00F37CB8" w:rsidRDefault="00294A1D">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6365"/>
        </w:tabs>
        <w:spacing w:line="269"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14896CB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91"/>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2"/>
          <w:szCs w:val="22"/>
        </w:rPr>
        <w:t>9) Сообщаем сведения об Участнике закупки</w:t>
      </w:r>
      <w:r w:rsidRPr="00F37CB8">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A24CE7" w:rsidRPr="00F37CB8" w14:paraId="29D9FB97" w14:textId="77777777">
        <w:trPr>
          <w:trHeight w:val="283"/>
          <w:jc w:val="center"/>
        </w:trPr>
        <w:tc>
          <w:tcPr>
            <w:tcW w:w="687" w:type="dxa"/>
            <w:tcBorders>
              <w:top w:val="single" w:sz="4" w:space="0" w:color="000000"/>
              <w:left w:val="single" w:sz="4" w:space="0" w:color="000000"/>
            </w:tcBorders>
            <w:shd w:val="clear" w:color="auto" w:fill="auto"/>
            <w:vAlign w:val="bottom"/>
          </w:tcPr>
          <w:p w14:paraId="771C13A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0B2AB47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248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005A78D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2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Сведения об участнике конкурса</w:t>
            </w:r>
          </w:p>
        </w:tc>
      </w:tr>
      <w:tr w:rsidR="00A24CE7" w:rsidRPr="00F37CB8" w14:paraId="22432AA0" w14:textId="77777777">
        <w:trPr>
          <w:trHeight w:val="388"/>
          <w:jc w:val="center"/>
        </w:trPr>
        <w:tc>
          <w:tcPr>
            <w:tcW w:w="687" w:type="dxa"/>
            <w:tcBorders>
              <w:top w:val="single" w:sz="4" w:space="0" w:color="000000"/>
              <w:left w:val="single" w:sz="4" w:space="0" w:color="000000"/>
            </w:tcBorders>
            <w:shd w:val="clear" w:color="auto" w:fill="auto"/>
            <w:vAlign w:val="center"/>
          </w:tcPr>
          <w:p w14:paraId="2A95878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457D2CB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E287CA8" w14:textId="77777777" w:rsidR="00A24CE7" w:rsidRPr="00F37CB8" w:rsidRDefault="00A24CE7">
            <w:pPr>
              <w:rPr>
                <w:sz w:val="10"/>
                <w:szCs w:val="10"/>
              </w:rPr>
            </w:pPr>
          </w:p>
        </w:tc>
      </w:tr>
      <w:tr w:rsidR="00A24CE7" w:rsidRPr="00F37CB8" w14:paraId="7E391FB9" w14:textId="77777777">
        <w:trPr>
          <w:trHeight w:val="324"/>
          <w:jc w:val="center"/>
        </w:trPr>
        <w:tc>
          <w:tcPr>
            <w:tcW w:w="687" w:type="dxa"/>
            <w:tcBorders>
              <w:top w:val="single" w:sz="4" w:space="0" w:color="000000"/>
              <w:left w:val="single" w:sz="4" w:space="0" w:color="000000"/>
            </w:tcBorders>
            <w:shd w:val="clear" w:color="auto" w:fill="auto"/>
            <w:vAlign w:val="center"/>
          </w:tcPr>
          <w:p w14:paraId="05C6FDB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3DFF204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7F87223B" w14:textId="77777777" w:rsidR="00A24CE7" w:rsidRPr="00F37CB8" w:rsidRDefault="00A24CE7">
            <w:pPr>
              <w:rPr>
                <w:sz w:val="10"/>
                <w:szCs w:val="10"/>
              </w:rPr>
            </w:pPr>
          </w:p>
        </w:tc>
      </w:tr>
      <w:tr w:rsidR="00A24CE7" w:rsidRPr="00F37CB8" w14:paraId="3BFEA26B" w14:textId="77777777">
        <w:trPr>
          <w:trHeight w:val="346"/>
          <w:jc w:val="center"/>
        </w:trPr>
        <w:tc>
          <w:tcPr>
            <w:tcW w:w="687" w:type="dxa"/>
            <w:tcBorders>
              <w:top w:val="single" w:sz="4" w:space="0" w:color="000000"/>
              <w:left w:val="single" w:sz="4" w:space="0" w:color="000000"/>
            </w:tcBorders>
            <w:shd w:val="clear" w:color="auto" w:fill="auto"/>
            <w:vAlign w:val="bottom"/>
          </w:tcPr>
          <w:p w14:paraId="70830AC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6E42010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752F8B44" w14:textId="77777777" w:rsidR="00A24CE7" w:rsidRPr="00F37CB8" w:rsidRDefault="00A24CE7">
            <w:pPr>
              <w:rPr>
                <w:sz w:val="10"/>
                <w:szCs w:val="10"/>
              </w:rPr>
            </w:pPr>
          </w:p>
        </w:tc>
      </w:tr>
      <w:tr w:rsidR="00A24CE7" w:rsidRPr="00F37CB8" w14:paraId="1F3D24E4" w14:textId="77777777">
        <w:trPr>
          <w:trHeight w:val="335"/>
          <w:jc w:val="center"/>
        </w:trPr>
        <w:tc>
          <w:tcPr>
            <w:tcW w:w="687" w:type="dxa"/>
            <w:tcBorders>
              <w:top w:val="single" w:sz="4" w:space="0" w:color="000000"/>
              <w:left w:val="single" w:sz="4" w:space="0" w:color="000000"/>
            </w:tcBorders>
            <w:shd w:val="clear" w:color="auto" w:fill="auto"/>
            <w:vAlign w:val="center"/>
          </w:tcPr>
          <w:p w14:paraId="32A9C04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35435D9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7469F085" w14:textId="77777777" w:rsidR="00A24CE7" w:rsidRPr="00F37CB8" w:rsidRDefault="00A24CE7">
            <w:pPr>
              <w:rPr>
                <w:sz w:val="10"/>
                <w:szCs w:val="10"/>
              </w:rPr>
            </w:pPr>
          </w:p>
        </w:tc>
      </w:tr>
      <w:tr w:rsidR="00A24CE7" w:rsidRPr="00F37CB8" w14:paraId="77093EB7" w14:textId="77777777">
        <w:trPr>
          <w:trHeight w:val="341"/>
          <w:jc w:val="center"/>
        </w:trPr>
        <w:tc>
          <w:tcPr>
            <w:tcW w:w="687" w:type="dxa"/>
            <w:tcBorders>
              <w:top w:val="single" w:sz="4" w:space="0" w:color="000000"/>
              <w:left w:val="single" w:sz="4" w:space="0" w:color="000000"/>
            </w:tcBorders>
            <w:shd w:val="clear" w:color="auto" w:fill="auto"/>
            <w:vAlign w:val="bottom"/>
          </w:tcPr>
          <w:p w14:paraId="07BCFB0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77F5DD0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2E2C5D6F" w14:textId="77777777" w:rsidR="00A24CE7" w:rsidRPr="00F37CB8" w:rsidRDefault="00A24CE7">
            <w:pPr>
              <w:rPr>
                <w:sz w:val="10"/>
                <w:szCs w:val="10"/>
              </w:rPr>
            </w:pPr>
          </w:p>
        </w:tc>
      </w:tr>
      <w:tr w:rsidR="00A24CE7" w:rsidRPr="00F37CB8" w14:paraId="79F15240" w14:textId="77777777">
        <w:trPr>
          <w:trHeight w:val="293"/>
          <w:jc w:val="center"/>
        </w:trPr>
        <w:tc>
          <w:tcPr>
            <w:tcW w:w="687" w:type="dxa"/>
            <w:tcBorders>
              <w:top w:val="single" w:sz="4" w:space="0" w:color="000000"/>
              <w:left w:val="single" w:sz="4" w:space="0" w:color="000000"/>
            </w:tcBorders>
            <w:shd w:val="clear" w:color="auto" w:fill="auto"/>
            <w:vAlign w:val="bottom"/>
          </w:tcPr>
          <w:p w14:paraId="38B7F90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04DA4A4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455F73FC" w14:textId="77777777" w:rsidR="00A24CE7" w:rsidRPr="00F37CB8" w:rsidRDefault="00A24CE7">
            <w:pPr>
              <w:rPr>
                <w:sz w:val="10"/>
                <w:szCs w:val="10"/>
              </w:rPr>
            </w:pPr>
          </w:p>
        </w:tc>
      </w:tr>
      <w:tr w:rsidR="00A24CE7" w:rsidRPr="00F37CB8" w14:paraId="0F9F813A" w14:textId="77777777">
        <w:trPr>
          <w:trHeight w:val="480"/>
          <w:jc w:val="center"/>
        </w:trPr>
        <w:tc>
          <w:tcPr>
            <w:tcW w:w="687" w:type="dxa"/>
            <w:tcBorders>
              <w:top w:val="single" w:sz="4" w:space="0" w:color="000000"/>
              <w:left w:val="single" w:sz="4" w:space="0" w:color="000000"/>
            </w:tcBorders>
            <w:shd w:val="clear" w:color="auto" w:fill="auto"/>
            <w:vAlign w:val="center"/>
          </w:tcPr>
          <w:p w14:paraId="39ED5AE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61C65C1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11C6B878" w14:textId="77777777" w:rsidR="00A24CE7" w:rsidRPr="00F37CB8" w:rsidRDefault="00A24CE7">
            <w:pPr>
              <w:rPr>
                <w:sz w:val="10"/>
                <w:szCs w:val="10"/>
              </w:rPr>
            </w:pPr>
          </w:p>
        </w:tc>
      </w:tr>
      <w:tr w:rsidR="00A24CE7" w:rsidRPr="00F37CB8" w14:paraId="272B137C" w14:textId="77777777">
        <w:trPr>
          <w:trHeight w:val="293"/>
          <w:jc w:val="center"/>
        </w:trPr>
        <w:tc>
          <w:tcPr>
            <w:tcW w:w="687" w:type="dxa"/>
            <w:tcBorders>
              <w:top w:val="single" w:sz="4" w:space="0" w:color="000000"/>
              <w:left w:val="single" w:sz="4" w:space="0" w:color="000000"/>
            </w:tcBorders>
            <w:shd w:val="clear" w:color="auto" w:fill="auto"/>
            <w:vAlign w:val="bottom"/>
          </w:tcPr>
          <w:p w14:paraId="752D594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67C7A08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70667F35" w14:textId="77777777" w:rsidR="00A24CE7" w:rsidRPr="00F37CB8" w:rsidRDefault="00A24CE7">
            <w:pPr>
              <w:rPr>
                <w:sz w:val="10"/>
                <w:szCs w:val="10"/>
              </w:rPr>
            </w:pPr>
          </w:p>
        </w:tc>
      </w:tr>
      <w:tr w:rsidR="00A24CE7" w:rsidRPr="00F37CB8" w14:paraId="6148C5D3" w14:textId="77777777">
        <w:trPr>
          <w:trHeight w:val="518"/>
          <w:jc w:val="center"/>
        </w:trPr>
        <w:tc>
          <w:tcPr>
            <w:tcW w:w="687" w:type="dxa"/>
            <w:tcBorders>
              <w:top w:val="single" w:sz="4" w:space="0" w:color="000000"/>
              <w:left w:val="single" w:sz="4" w:space="0" w:color="000000"/>
            </w:tcBorders>
            <w:shd w:val="clear" w:color="auto" w:fill="auto"/>
            <w:vAlign w:val="center"/>
          </w:tcPr>
          <w:p w14:paraId="3A97400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577F5CE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4C1BCB08" w14:textId="77777777" w:rsidR="00A24CE7" w:rsidRPr="00F37CB8" w:rsidRDefault="00A24CE7">
            <w:pPr>
              <w:rPr>
                <w:sz w:val="10"/>
                <w:szCs w:val="10"/>
              </w:rPr>
            </w:pPr>
          </w:p>
        </w:tc>
      </w:tr>
      <w:tr w:rsidR="00A24CE7" w:rsidRPr="00F37CB8" w14:paraId="0A7A087C" w14:textId="77777777">
        <w:trPr>
          <w:trHeight w:val="773"/>
          <w:jc w:val="center"/>
        </w:trPr>
        <w:tc>
          <w:tcPr>
            <w:tcW w:w="687" w:type="dxa"/>
            <w:tcBorders>
              <w:top w:val="single" w:sz="4" w:space="0" w:color="000000"/>
              <w:left w:val="single" w:sz="4" w:space="0" w:color="000000"/>
            </w:tcBorders>
            <w:shd w:val="clear" w:color="auto" w:fill="auto"/>
            <w:vAlign w:val="center"/>
          </w:tcPr>
          <w:p w14:paraId="3FDA1A47"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2D2EDB7A"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79A6AE4F" w14:textId="77777777" w:rsidR="00A24CE7" w:rsidRPr="00F37CB8" w:rsidRDefault="00A24CE7">
            <w:pPr>
              <w:rPr>
                <w:sz w:val="10"/>
                <w:szCs w:val="10"/>
              </w:rPr>
            </w:pPr>
          </w:p>
        </w:tc>
      </w:tr>
      <w:tr w:rsidR="00A24CE7" w:rsidRPr="00F37CB8" w14:paraId="7A782584" w14:textId="77777777">
        <w:trPr>
          <w:trHeight w:val="298"/>
          <w:jc w:val="center"/>
        </w:trPr>
        <w:tc>
          <w:tcPr>
            <w:tcW w:w="687" w:type="dxa"/>
            <w:tcBorders>
              <w:top w:val="single" w:sz="4" w:space="0" w:color="000000"/>
              <w:left w:val="single" w:sz="4" w:space="0" w:color="000000"/>
            </w:tcBorders>
            <w:shd w:val="clear" w:color="auto" w:fill="auto"/>
            <w:vAlign w:val="bottom"/>
          </w:tcPr>
          <w:p w14:paraId="06A4333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644DD1B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18727827" w14:textId="77777777" w:rsidR="00A24CE7" w:rsidRPr="00F37CB8" w:rsidRDefault="00A24CE7">
            <w:pPr>
              <w:rPr>
                <w:sz w:val="10"/>
                <w:szCs w:val="10"/>
              </w:rPr>
            </w:pPr>
          </w:p>
        </w:tc>
      </w:tr>
      <w:tr w:rsidR="00A24CE7" w:rsidRPr="00F37CB8" w14:paraId="45DF1D64" w14:textId="77777777">
        <w:trPr>
          <w:trHeight w:val="298"/>
          <w:jc w:val="center"/>
        </w:trPr>
        <w:tc>
          <w:tcPr>
            <w:tcW w:w="687" w:type="dxa"/>
            <w:tcBorders>
              <w:top w:val="single" w:sz="4" w:space="0" w:color="000000"/>
              <w:left w:val="single" w:sz="4" w:space="0" w:color="000000"/>
            </w:tcBorders>
            <w:shd w:val="clear" w:color="auto" w:fill="auto"/>
            <w:vAlign w:val="bottom"/>
          </w:tcPr>
          <w:p w14:paraId="6E441F6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4674B1C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05D48AD7" w14:textId="77777777" w:rsidR="00A24CE7" w:rsidRPr="00F37CB8" w:rsidRDefault="00A24CE7">
            <w:pPr>
              <w:rPr>
                <w:sz w:val="10"/>
                <w:szCs w:val="10"/>
              </w:rPr>
            </w:pPr>
          </w:p>
        </w:tc>
      </w:tr>
      <w:tr w:rsidR="00A24CE7" w:rsidRPr="00F37CB8" w14:paraId="5596DB33" w14:textId="77777777">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1B77638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140"/>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4E317EC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DA024B" w14:textId="77777777" w:rsidR="00A24CE7" w:rsidRPr="00F37CB8" w:rsidRDefault="00A24CE7">
            <w:pPr>
              <w:rPr>
                <w:sz w:val="10"/>
                <w:szCs w:val="10"/>
              </w:rPr>
            </w:pPr>
          </w:p>
        </w:tc>
      </w:tr>
    </w:tbl>
    <w:p w14:paraId="1764193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8818"/>
        </w:tabs>
        <w:spacing w:line="266"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7627CC6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ind w:firstLine="46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6FD8CC67" w14:textId="0BFD5C7F"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after="240" w:line="266" w:lineRule="auto"/>
        <w:ind w:firstLine="46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B266E8C" w14:textId="263CA64C" w:rsidR="00A24CE7" w:rsidRPr="00F37CB8" w:rsidRDefault="00294A1D" w:rsidP="00323BA5">
      <w:pPr>
        <w:pBdr>
          <w:top w:val="none" w:sz="4" w:space="0" w:color="000000"/>
          <w:left w:val="none" w:sz="4" w:space="0" w:color="000000"/>
          <w:bottom w:val="none" w:sz="4" w:space="0" w:color="000000"/>
          <w:right w:val="none" w:sz="4" w:space="0" w:color="000000"/>
          <w:between w:val="none" w:sz="4" w:space="0" w:color="000000"/>
        </w:pBdr>
        <w:spacing w:after="240" w:line="600" w:lineRule="auto"/>
        <w:ind w:firstLine="46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К настоящей заявке прилагаются документы на листах.</w:t>
      </w:r>
    </w:p>
    <w:p w14:paraId="6F73A786" w14:textId="7BE64A6A" w:rsidR="00323BA5" w:rsidRPr="00F37CB8" w:rsidRDefault="00323BA5" w:rsidP="00323BA5">
      <w:pPr>
        <w:pBdr>
          <w:top w:val="none" w:sz="4" w:space="0" w:color="000000"/>
          <w:left w:val="none" w:sz="4" w:space="0" w:color="000000"/>
          <w:bottom w:val="none" w:sz="4" w:space="0" w:color="000000"/>
          <w:right w:val="none" w:sz="4" w:space="0" w:color="000000"/>
          <w:between w:val="none" w:sz="4" w:space="0" w:color="000000"/>
        </w:pBdr>
        <w:spacing w:line="266" w:lineRule="auto"/>
        <w:ind w:firstLine="460"/>
        <w:jc w:val="both"/>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 xml:space="preserve">(должность, наименование </w:t>
      </w:r>
      <w:proofErr w:type="gramStart"/>
      <w:r w:rsidRPr="00F37CB8">
        <w:rPr>
          <w:rFonts w:ascii="Times New Roman" w:eastAsia="Times New Roman" w:hAnsi="Times New Roman" w:cs="Times New Roman"/>
          <w:color w:val="191919"/>
          <w:sz w:val="20"/>
          <w:szCs w:val="20"/>
        </w:rPr>
        <w:t xml:space="preserve">организации)   </w:t>
      </w:r>
      <w:proofErr w:type="gramEnd"/>
      <w:r w:rsidRPr="00F37CB8">
        <w:rPr>
          <w:rFonts w:ascii="Times New Roman" w:eastAsia="Times New Roman" w:hAnsi="Times New Roman" w:cs="Times New Roman"/>
          <w:color w:val="191919"/>
          <w:sz w:val="20"/>
          <w:szCs w:val="20"/>
        </w:rPr>
        <w:t xml:space="preserve">       </w:t>
      </w:r>
      <w:proofErr w:type="spellStart"/>
      <w:r w:rsidRPr="00F37CB8">
        <w:rPr>
          <w:rFonts w:ascii="Times New Roman" w:eastAsia="Times New Roman" w:hAnsi="Times New Roman" w:cs="Times New Roman"/>
          <w:i/>
          <w:color w:val="191919"/>
          <w:sz w:val="20"/>
          <w:szCs w:val="20"/>
        </w:rPr>
        <w:t>м.п</w:t>
      </w:r>
      <w:proofErr w:type="spellEnd"/>
      <w:r w:rsidRPr="00F37CB8">
        <w:rPr>
          <w:rFonts w:ascii="Times New Roman" w:eastAsia="Times New Roman" w:hAnsi="Times New Roman" w:cs="Times New Roman"/>
          <w:color w:val="191919"/>
          <w:sz w:val="20"/>
          <w:szCs w:val="20"/>
        </w:rPr>
        <w:t xml:space="preserve">             (подпись)                     (фамилия, инициалы)</w:t>
      </w:r>
    </w:p>
    <w:p w14:paraId="1017F216" w14:textId="5ED6A4C4"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7513"/>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lastRenderedPageBreak/>
        <w:t>Приложение № 1</w:t>
      </w:r>
    </w:p>
    <w:p w14:paraId="01AEE8C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7513"/>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к Заявке на участие</w:t>
      </w:r>
    </w:p>
    <w:p w14:paraId="2E25936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7513"/>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в открытом запросе </w:t>
      </w:r>
      <w:r w:rsidRPr="00F37CB8">
        <w:rPr>
          <w:rFonts w:ascii="Times New Roman" w:eastAsia="Times New Roman" w:hAnsi="Times New Roman" w:cs="Times New Roman"/>
          <w:color w:val="191919"/>
          <w:sz w:val="22"/>
          <w:szCs w:val="22"/>
        </w:rPr>
        <w:t>предложений</w:t>
      </w:r>
    </w:p>
    <w:p w14:paraId="7295BB14" w14:textId="77777777" w:rsidR="00A24CE7" w:rsidRPr="00F37CB8" w:rsidRDefault="00A24CE7">
      <w:pPr>
        <w:spacing w:line="259" w:lineRule="auto"/>
        <w:rPr>
          <w:rFonts w:ascii="Times New Roman" w:eastAsia="Times New Roman" w:hAnsi="Times New Roman" w:cs="Times New Roman"/>
        </w:rPr>
      </w:pPr>
    </w:p>
    <w:p w14:paraId="7536D01E" w14:textId="77777777" w:rsidR="00A24CE7" w:rsidRPr="00F37CB8" w:rsidRDefault="00A24CE7">
      <w:pPr>
        <w:spacing w:line="259" w:lineRule="auto"/>
        <w:rPr>
          <w:rFonts w:ascii="Times New Roman" w:eastAsia="Times New Roman" w:hAnsi="Times New Roman" w:cs="Times New Roman"/>
          <w:sz w:val="22"/>
          <w:szCs w:val="22"/>
        </w:rPr>
      </w:pPr>
    </w:p>
    <w:p w14:paraId="52DB17C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b/>
          <w:color w:val="191919"/>
          <w:sz w:val="22"/>
          <w:szCs w:val="22"/>
        </w:rPr>
        <w:t>Смета</w:t>
      </w:r>
    </w:p>
    <w:p w14:paraId="5D640D8B" w14:textId="77777777" w:rsidR="00C85E70" w:rsidRPr="00F37CB8" w:rsidRDefault="00C85E70" w:rsidP="00C85E70">
      <w:pPr>
        <w:widowControl/>
        <w:jc w:val="center"/>
        <w:rPr>
          <w:rFonts w:ascii="Times New Roman" w:eastAsia="Times New Roman" w:hAnsi="Times New Roman" w:cs="Times New Roman"/>
          <w:b/>
          <w:bCs/>
          <w:sz w:val="22"/>
          <w:szCs w:val="22"/>
        </w:rPr>
      </w:pPr>
      <w:r w:rsidRPr="00F37CB8">
        <w:rPr>
          <w:rFonts w:ascii="Times New Roman" w:eastAsia="Times New Roman" w:hAnsi="Times New Roman" w:cs="Times New Roman"/>
          <w:b/>
          <w:bCs/>
          <w:sz w:val="22"/>
          <w:szCs w:val="22"/>
        </w:rPr>
        <w:t xml:space="preserve">на выполнение работ по разработке полной заявки для г. Белогорска Амурской области </w:t>
      </w:r>
    </w:p>
    <w:p w14:paraId="03F1C442" w14:textId="77777777" w:rsidR="00C85E70" w:rsidRPr="00F37CB8" w:rsidRDefault="00C85E70" w:rsidP="00C85E70">
      <w:pPr>
        <w:widowControl/>
        <w:jc w:val="center"/>
        <w:rPr>
          <w:rFonts w:ascii="Times New Roman" w:eastAsia="Times New Roman" w:hAnsi="Times New Roman" w:cs="Times New Roman"/>
          <w:b/>
          <w:bCs/>
          <w:sz w:val="22"/>
          <w:szCs w:val="22"/>
        </w:rPr>
      </w:pPr>
      <w:r w:rsidRPr="00F37CB8">
        <w:rPr>
          <w:rFonts w:ascii="Times New Roman" w:eastAsia="Times New Roman" w:hAnsi="Times New Roman" w:cs="Times New Roman"/>
          <w:b/>
          <w:bCs/>
          <w:sz w:val="22"/>
          <w:szCs w:val="22"/>
        </w:rPr>
        <w:t xml:space="preserve">(территория «Аллея молодежи») на участие во Всероссийском конкурсе лучших проектов </w:t>
      </w:r>
    </w:p>
    <w:p w14:paraId="20375983" w14:textId="3C7C345E" w:rsidR="00C85E70" w:rsidRPr="00F37CB8" w:rsidRDefault="00C85E70" w:rsidP="00C85E70">
      <w:pPr>
        <w:widowControl/>
        <w:jc w:val="center"/>
        <w:rPr>
          <w:rFonts w:ascii="Times New Roman" w:eastAsia="Times New Roman" w:hAnsi="Times New Roman" w:cs="Times New Roman"/>
          <w:b/>
          <w:bCs/>
          <w:sz w:val="22"/>
          <w:szCs w:val="22"/>
        </w:rPr>
      </w:pPr>
      <w:r w:rsidRPr="00F37CB8">
        <w:rPr>
          <w:rFonts w:ascii="Times New Roman" w:eastAsia="Times New Roman" w:hAnsi="Times New Roman" w:cs="Times New Roman"/>
          <w:b/>
          <w:bCs/>
          <w:sz w:val="22"/>
          <w:szCs w:val="22"/>
        </w:rPr>
        <w:t xml:space="preserve">создания комфортной городской среды в ДФО  </w:t>
      </w:r>
    </w:p>
    <w:tbl>
      <w:tblPr>
        <w:tblW w:w="10368" w:type="dxa"/>
        <w:jc w:val="center"/>
        <w:tblLayout w:type="fixed"/>
        <w:tblLook w:val="0000" w:firstRow="0" w:lastRow="0" w:firstColumn="0" w:lastColumn="0" w:noHBand="0" w:noVBand="0"/>
      </w:tblPr>
      <w:tblGrid>
        <w:gridCol w:w="682"/>
        <w:gridCol w:w="7838"/>
        <w:gridCol w:w="1848"/>
      </w:tblGrid>
      <w:tr w:rsidR="00A24CE7" w:rsidRPr="00F37CB8" w14:paraId="23E33098" w14:textId="77777777">
        <w:trPr>
          <w:trHeight w:val="298"/>
          <w:jc w:val="center"/>
        </w:trPr>
        <w:tc>
          <w:tcPr>
            <w:tcW w:w="682" w:type="dxa"/>
            <w:tcBorders>
              <w:top w:val="single" w:sz="4" w:space="0" w:color="000000"/>
              <w:left w:val="single" w:sz="4" w:space="0" w:color="000000"/>
            </w:tcBorders>
            <w:shd w:val="clear" w:color="auto" w:fill="auto"/>
            <w:vAlign w:val="bottom"/>
          </w:tcPr>
          <w:p w14:paraId="5C4A757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220"/>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2F89988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CACFFE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sz w:val="22"/>
                <w:szCs w:val="22"/>
              </w:rPr>
              <w:t>Цена</w:t>
            </w:r>
          </w:p>
        </w:tc>
      </w:tr>
      <w:tr w:rsidR="00A24CE7" w:rsidRPr="00F37CB8" w14:paraId="4F9FB151" w14:textId="77777777">
        <w:trPr>
          <w:trHeight w:val="288"/>
          <w:jc w:val="center"/>
        </w:trPr>
        <w:tc>
          <w:tcPr>
            <w:tcW w:w="682" w:type="dxa"/>
            <w:tcBorders>
              <w:top w:val="single" w:sz="4" w:space="0" w:color="000000"/>
              <w:left w:val="single" w:sz="4" w:space="0" w:color="000000"/>
            </w:tcBorders>
            <w:shd w:val="clear" w:color="auto" w:fill="auto"/>
          </w:tcPr>
          <w:p w14:paraId="5DCBF69B"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74C08BC5"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9BF0140" w14:textId="77777777" w:rsidR="00A24CE7" w:rsidRPr="00F37CB8" w:rsidRDefault="00A24CE7">
            <w:pPr>
              <w:rPr>
                <w:sz w:val="22"/>
                <w:szCs w:val="22"/>
              </w:rPr>
            </w:pPr>
          </w:p>
        </w:tc>
      </w:tr>
      <w:tr w:rsidR="00A24CE7" w:rsidRPr="00F37CB8" w14:paraId="72D3C2C7" w14:textId="77777777">
        <w:trPr>
          <w:trHeight w:val="288"/>
          <w:jc w:val="center"/>
        </w:trPr>
        <w:tc>
          <w:tcPr>
            <w:tcW w:w="682" w:type="dxa"/>
            <w:tcBorders>
              <w:top w:val="single" w:sz="4" w:space="0" w:color="000000"/>
              <w:left w:val="single" w:sz="4" w:space="0" w:color="000000"/>
            </w:tcBorders>
            <w:shd w:val="clear" w:color="auto" w:fill="auto"/>
          </w:tcPr>
          <w:p w14:paraId="3C624BB0"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21FE81EC"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BCAEC30" w14:textId="77777777" w:rsidR="00A24CE7" w:rsidRPr="00F37CB8" w:rsidRDefault="00A24CE7">
            <w:pPr>
              <w:rPr>
                <w:sz w:val="22"/>
                <w:szCs w:val="22"/>
              </w:rPr>
            </w:pPr>
          </w:p>
        </w:tc>
      </w:tr>
      <w:tr w:rsidR="00A24CE7" w:rsidRPr="00F37CB8" w14:paraId="17A1EA4F" w14:textId="77777777">
        <w:trPr>
          <w:trHeight w:val="283"/>
          <w:jc w:val="center"/>
        </w:trPr>
        <w:tc>
          <w:tcPr>
            <w:tcW w:w="682" w:type="dxa"/>
            <w:tcBorders>
              <w:top w:val="single" w:sz="4" w:space="0" w:color="000000"/>
              <w:left w:val="single" w:sz="4" w:space="0" w:color="000000"/>
            </w:tcBorders>
            <w:shd w:val="clear" w:color="auto" w:fill="auto"/>
          </w:tcPr>
          <w:p w14:paraId="40E4483A"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10B39D55"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5A78B90" w14:textId="77777777" w:rsidR="00A24CE7" w:rsidRPr="00F37CB8" w:rsidRDefault="00A24CE7">
            <w:pPr>
              <w:rPr>
                <w:sz w:val="22"/>
                <w:szCs w:val="22"/>
              </w:rPr>
            </w:pPr>
          </w:p>
        </w:tc>
      </w:tr>
      <w:tr w:rsidR="00A24CE7" w:rsidRPr="00F37CB8" w14:paraId="7671A483" w14:textId="77777777">
        <w:trPr>
          <w:trHeight w:val="288"/>
          <w:jc w:val="center"/>
        </w:trPr>
        <w:tc>
          <w:tcPr>
            <w:tcW w:w="682" w:type="dxa"/>
            <w:tcBorders>
              <w:top w:val="single" w:sz="4" w:space="0" w:color="000000"/>
              <w:left w:val="single" w:sz="4" w:space="0" w:color="000000"/>
            </w:tcBorders>
            <w:shd w:val="clear" w:color="auto" w:fill="auto"/>
          </w:tcPr>
          <w:p w14:paraId="39A687C1"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44B2D3A6"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B6E6DA9" w14:textId="77777777" w:rsidR="00A24CE7" w:rsidRPr="00F37CB8" w:rsidRDefault="00A24CE7">
            <w:pPr>
              <w:rPr>
                <w:sz w:val="22"/>
                <w:szCs w:val="22"/>
              </w:rPr>
            </w:pPr>
          </w:p>
        </w:tc>
      </w:tr>
      <w:tr w:rsidR="00A24CE7" w:rsidRPr="00F37CB8" w14:paraId="78BEC122" w14:textId="77777777">
        <w:trPr>
          <w:trHeight w:val="288"/>
          <w:jc w:val="center"/>
        </w:trPr>
        <w:tc>
          <w:tcPr>
            <w:tcW w:w="682" w:type="dxa"/>
            <w:tcBorders>
              <w:top w:val="single" w:sz="4" w:space="0" w:color="000000"/>
              <w:left w:val="single" w:sz="4" w:space="0" w:color="000000"/>
            </w:tcBorders>
            <w:shd w:val="clear" w:color="auto" w:fill="auto"/>
          </w:tcPr>
          <w:p w14:paraId="00C137AB"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0F815B30"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093FF87" w14:textId="77777777" w:rsidR="00A24CE7" w:rsidRPr="00F37CB8" w:rsidRDefault="00A24CE7">
            <w:pPr>
              <w:rPr>
                <w:sz w:val="22"/>
                <w:szCs w:val="22"/>
              </w:rPr>
            </w:pPr>
          </w:p>
        </w:tc>
      </w:tr>
      <w:tr w:rsidR="00A24CE7" w:rsidRPr="00F37CB8" w14:paraId="73152478" w14:textId="77777777">
        <w:trPr>
          <w:trHeight w:val="288"/>
          <w:jc w:val="center"/>
        </w:trPr>
        <w:tc>
          <w:tcPr>
            <w:tcW w:w="682" w:type="dxa"/>
            <w:tcBorders>
              <w:top w:val="single" w:sz="4" w:space="0" w:color="000000"/>
              <w:left w:val="single" w:sz="4" w:space="0" w:color="000000"/>
            </w:tcBorders>
            <w:shd w:val="clear" w:color="auto" w:fill="auto"/>
          </w:tcPr>
          <w:p w14:paraId="49042AEA"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3FEF2CB3"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59292C3" w14:textId="77777777" w:rsidR="00A24CE7" w:rsidRPr="00F37CB8" w:rsidRDefault="00A24CE7">
            <w:pPr>
              <w:rPr>
                <w:sz w:val="22"/>
                <w:szCs w:val="22"/>
              </w:rPr>
            </w:pPr>
          </w:p>
        </w:tc>
      </w:tr>
      <w:tr w:rsidR="00A24CE7" w:rsidRPr="00F37CB8" w14:paraId="5DBF0CE8" w14:textId="77777777">
        <w:trPr>
          <w:trHeight w:val="355"/>
          <w:jc w:val="center"/>
        </w:trPr>
        <w:tc>
          <w:tcPr>
            <w:tcW w:w="682" w:type="dxa"/>
            <w:tcBorders>
              <w:top w:val="single" w:sz="4" w:space="0" w:color="000000"/>
              <w:left w:val="single" w:sz="4" w:space="0" w:color="000000"/>
            </w:tcBorders>
            <w:shd w:val="clear" w:color="auto" w:fill="auto"/>
          </w:tcPr>
          <w:p w14:paraId="0D250370"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60018C45"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66F0FD4" w14:textId="77777777" w:rsidR="00A24CE7" w:rsidRPr="00F37CB8" w:rsidRDefault="00A24CE7">
            <w:pPr>
              <w:rPr>
                <w:sz w:val="22"/>
                <w:szCs w:val="22"/>
              </w:rPr>
            </w:pPr>
          </w:p>
        </w:tc>
      </w:tr>
      <w:tr w:rsidR="00A24CE7" w:rsidRPr="00F37CB8" w14:paraId="04E97924" w14:textId="77777777">
        <w:trPr>
          <w:trHeight w:val="360"/>
          <w:jc w:val="center"/>
        </w:trPr>
        <w:tc>
          <w:tcPr>
            <w:tcW w:w="682" w:type="dxa"/>
            <w:tcBorders>
              <w:top w:val="single" w:sz="4" w:space="0" w:color="000000"/>
              <w:left w:val="single" w:sz="4" w:space="0" w:color="000000"/>
            </w:tcBorders>
            <w:shd w:val="clear" w:color="auto" w:fill="auto"/>
          </w:tcPr>
          <w:p w14:paraId="055F18C5"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2C45F40A"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2AFFF7F" w14:textId="77777777" w:rsidR="00A24CE7" w:rsidRPr="00F37CB8" w:rsidRDefault="00A24CE7">
            <w:pPr>
              <w:rPr>
                <w:sz w:val="22"/>
                <w:szCs w:val="22"/>
              </w:rPr>
            </w:pPr>
          </w:p>
        </w:tc>
      </w:tr>
      <w:tr w:rsidR="00A24CE7" w:rsidRPr="00F37CB8" w14:paraId="0C758880" w14:textId="77777777">
        <w:trPr>
          <w:trHeight w:val="360"/>
          <w:jc w:val="center"/>
        </w:trPr>
        <w:tc>
          <w:tcPr>
            <w:tcW w:w="682" w:type="dxa"/>
            <w:tcBorders>
              <w:top w:val="single" w:sz="4" w:space="0" w:color="000000"/>
              <w:left w:val="single" w:sz="4" w:space="0" w:color="000000"/>
            </w:tcBorders>
            <w:shd w:val="clear" w:color="auto" w:fill="auto"/>
          </w:tcPr>
          <w:p w14:paraId="0BD910EE"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216B2C71"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794A473" w14:textId="77777777" w:rsidR="00A24CE7" w:rsidRPr="00F37CB8" w:rsidRDefault="00A24CE7">
            <w:pPr>
              <w:rPr>
                <w:sz w:val="22"/>
                <w:szCs w:val="22"/>
              </w:rPr>
            </w:pPr>
          </w:p>
        </w:tc>
      </w:tr>
      <w:tr w:rsidR="00A24CE7" w:rsidRPr="00F37CB8" w14:paraId="04AE8199" w14:textId="77777777">
        <w:trPr>
          <w:trHeight w:val="360"/>
          <w:jc w:val="center"/>
        </w:trPr>
        <w:tc>
          <w:tcPr>
            <w:tcW w:w="682" w:type="dxa"/>
            <w:tcBorders>
              <w:top w:val="single" w:sz="4" w:space="0" w:color="000000"/>
              <w:left w:val="single" w:sz="4" w:space="0" w:color="000000"/>
            </w:tcBorders>
            <w:shd w:val="clear" w:color="auto" w:fill="auto"/>
          </w:tcPr>
          <w:p w14:paraId="14025D3C" w14:textId="77777777" w:rsidR="00A24CE7" w:rsidRPr="00F37CB8" w:rsidRDefault="00A24CE7">
            <w:pPr>
              <w:rPr>
                <w:sz w:val="22"/>
                <w:szCs w:val="22"/>
              </w:rPr>
            </w:pPr>
          </w:p>
        </w:tc>
        <w:tc>
          <w:tcPr>
            <w:tcW w:w="7838" w:type="dxa"/>
            <w:tcBorders>
              <w:top w:val="single" w:sz="4" w:space="0" w:color="000000"/>
              <w:left w:val="single" w:sz="4" w:space="0" w:color="000000"/>
            </w:tcBorders>
            <w:shd w:val="clear" w:color="auto" w:fill="auto"/>
          </w:tcPr>
          <w:p w14:paraId="39BF8C42" w14:textId="77777777" w:rsidR="00A24CE7" w:rsidRPr="00F37CB8" w:rsidRDefault="00A24CE7">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4748211" w14:textId="77777777" w:rsidR="00A24CE7" w:rsidRPr="00F37CB8" w:rsidRDefault="00A24CE7">
            <w:pPr>
              <w:rPr>
                <w:sz w:val="22"/>
                <w:szCs w:val="22"/>
              </w:rPr>
            </w:pPr>
          </w:p>
        </w:tc>
      </w:tr>
      <w:tr w:rsidR="00A24CE7" w:rsidRPr="00F37CB8" w14:paraId="14B0FE28" w14:textId="77777777">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35AE7FA2" w14:textId="77777777" w:rsidR="00A24CE7" w:rsidRPr="00F37CB8" w:rsidRDefault="00A24CE7">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0263346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2"/>
                <w:szCs w:val="22"/>
              </w:rPr>
            </w:pPr>
            <w:r w:rsidRPr="00F37CB8">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2DE495B" w14:textId="77777777" w:rsidR="00A24CE7" w:rsidRPr="00F37CB8" w:rsidRDefault="00A24CE7">
            <w:pPr>
              <w:rPr>
                <w:sz w:val="22"/>
                <w:szCs w:val="22"/>
              </w:rPr>
            </w:pPr>
          </w:p>
        </w:tc>
      </w:tr>
    </w:tbl>
    <w:p w14:paraId="651303B2" w14:textId="77777777" w:rsidR="00A24CE7" w:rsidRPr="00F37CB8" w:rsidRDefault="00A24CE7">
      <w:pPr>
        <w:spacing w:after="239" w:line="14" w:lineRule="auto"/>
        <w:rPr>
          <w:sz w:val="22"/>
          <w:szCs w:val="22"/>
        </w:rPr>
      </w:pPr>
    </w:p>
    <w:p w14:paraId="2581A23A" w14:textId="40A18F36" w:rsidR="00A24CE7" w:rsidRPr="00F37CB8" w:rsidRDefault="00323BA5">
      <w:pPr>
        <w:pBdr>
          <w:top w:val="none" w:sz="4" w:space="0" w:color="000000"/>
          <w:left w:val="none" w:sz="4" w:space="0" w:color="000000"/>
          <w:bottom w:val="none" w:sz="4" w:space="0" w:color="000000"/>
          <w:right w:val="none" w:sz="4" w:space="0" w:color="000000"/>
          <w:between w:val="none" w:sz="4" w:space="0" w:color="000000"/>
        </w:pBdr>
        <w:spacing w:after="240" w:line="266" w:lineRule="auto"/>
        <w:ind w:firstLine="500"/>
        <w:jc w:val="both"/>
        <w:rPr>
          <w:rFonts w:ascii="Times New Roman" w:eastAsia="Times New Roman" w:hAnsi="Times New Roman" w:cs="Times New Roman"/>
          <w:color w:val="191919"/>
          <w:sz w:val="22"/>
          <w:szCs w:val="22"/>
        </w:rPr>
      </w:pPr>
      <w:r w:rsidRPr="00F37CB8">
        <w:rPr>
          <w:noProof/>
          <w:lang w:bidi="ar-SA"/>
        </w:rPr>
        <mc:AlternateContent>
          <mc:Choice Requires="wps">
            <w:drawing>
              <wp:anchor distT="673100" distB="3175" distL="0" distR="0" simplePos="0" relativeHeight="251667456" behindDoc="0" locked="0" layoutInCell="1" allowOverlap="1" wp14:anchorId="5F44F6CF" wp14:editId="0DABC873">
                <wp:simplePos x="0" y="0"/>
                <wp:positionH relativeFrom="column">
                  <wp:posOffset>4762500</wp:posOffset>
                </wp:positionH>
                <wp:positionV relativeFrom="paragraph">
                  <wp:posOffset>1180465</wp:posOffset>
                </wp:positionV>
                <wp:extent cx="1191895" cy="307340"/>
                <wp:effectExtent l="0" t="0" r="8255" b="0"/>
                <wp:wrapTopAndBottom/>
                <wp:docPr id="9" name="Прямоугольник 59"/>
                <wp:cNvGraphicFramePr/>
                <a:graphic xmlns:a="http://schemas.openxmlformats.org/drawingml/2006/main">
                  <a:graphicData uri="http://schemas.microsoft.com/office/word/2010/wordprocessingShape">
                    <wps:wsp>
                      <wps:cNvSpPr/>
                      <wps:spPr bwMode="auto">
                        <a:xfrm>
                          <a:off x="0" y="0"/>
                          <a:ext cx="1191895" cy="307340"/>
                        </a:xfrm>
                        <a:prstGeom prst="rect">
                          <a:avLst/>
                        </a:prstGeom>
                        <a:noFill/>
                        <a:ln>
                          <a:noFill/>
                        </a:ln>
                      </wps:spPr>
                      <wps:txbx>
                        <w:txbxContent>
                          <w:p w14:paraId="5648909C" w14:textId="77777777" w:rsidR="003441A8" w:rsidRDefault="003441A8">
                            <w:r>
                              <w:rPr>
                                <w:rFonts w:ascii="Times New Roman" w:eastAsia="Times New Roman" w:hAnsi="Times New Roman" w:cs="Times New Roman"/>
                                <w:sz w:val="19"/>
                              </w:rPr>
                              <w:t>(фамилия, инициалы)</w:t>
                            </w:r>
                          </w:p>
                        </w:txbxContent>
                      </wps:txbx>
                      <wps:bodyPr spcFirstLastPara="1"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5F44F6CF" id="Прямоугольник 59" o:spid="_x0000_s1026" style="position:absolute;left:0;text-align:left;margin-left:375pt;margin-top:92.95pt;width:93.85pt;height:24.2pt;z-index:251667456;visibility:visible;mso-wrap-style:square;mso-width-percent:0;mso-height-percent:0;mso-wrap-distance-left:0;mso-wrap-distance-top:53pt;mso-wrap-distance-right:0;mso-wrap-distance-bottom:.2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" filled="f" stroked="f">
                <v:textbox inset="1mm,1mm,1mm,1mm">
                  <w:txbxContent>
                    <w:p w14:paraId="5648909C" w14:textId="77777777" w:rsidR="003441A8" w:rsidRDefault="003441A8">
                      <w:r>
                        <w:rPr>
                          <w:rFonts w:ascii="Times New Roman" w:eastAsia="Times New Roman" w:hAnsi="Times New Roman" w:cs="Times New Roman"/>
                          <w:sz w:val="19"/>
                        </w:rPr>
                        <w:t>(фамилия, инициалы)</w:t>
                      </w:r>
                    </w:p>
                  </w:txbxContent>
                </v:textbox>
                <w10:wrap type="topAndBottom"/>
              </v:rect>
            </w:pict>
          </mc:Fallback>
        </mc:AlternateContent>
      </w:r>
      <w:r w:rsidRPr="00F37CB8">
        <w:rPr>
          <w:noProof/>
          <w:lang w:bidi="ar-SA"/>
        </w:rPr>
        <mc:AlternateContent>
          <mc:Choice Requires="wps">
            <w:drawing>
              <wp:anchor distT="676275" distB="5715" distL="0" distR="0" simplePos="0" relativeHeight="251666432" behindDoc="0" locked="0" layoutInCell="1" allowOverlap="1" wp14:anchorId="2B487DBF" wp14:editId="178D4871">
                <wp:simplePos x="0" y="0"/>
                <wp:positionH relativeFrom="column">
                  <wp:posOffset>3540760</wp:posOffset>
                </wp:positionH>
                <wp:positionV relativeFrom="paragraph">
                  <wp:posOffset>1188085</wp:posOffset>
                </wp:positionV>
                <wp:extent cx="683260" cy="230505"/>
                <wp:effectExtent l="0" t="0" r="2540" b="0"/>
                <wp:wrapTopAndBottom/>
                <wp:docPr id="8" name="Прямоугольник 60"/>
                <wp:cNvGraphicFramePr/>
                <a:graphic xmlns:a="http://schemas.openxmlformats.org/drawingml/2006/main">
                  <a:graphicData uri="http://schemas.microsoft.com/office/word/2010/wordprocessingShape">
                    <wps:wsp>
                      <wps:cNvSpPr/>
                      <wps:spPr bwMode="auto">
                        <a:xfrm>
                          <a:off x="0" y="0"/>
                          <a:ext cx="683260" cy="230505"/>
                        </a:xfrm>
                        <a:prstGeom prst="rect">
                          <a:avLst/>
                        </a:prstGeom>
                        <a:noFill/>
                        <a:ln>
                          <a:noFill/>
                        </a:ln>
                      </wps:spPr>
                      <wps:txbx>
                        <w:txbxContent>
                          <w:p w14:paraId="1A4F9C61" w14:textId="77777777" w:rsidR="003441A8" w:rsidRDefault="003441A8">
                            <w:r>
                              <w:rPr>
                                <w:rFonts w:ascii="Times New Roman" w:eastAsia="Times New Roman" w:hAnsi="Times New Roman" w:cs="Times New Roman"/>
                                <w:sz w:val="19"/>
                              </w:rPr>
                              <w:t>(подпись)</w:t>
                            </w:r>
                          </w:p>
                        </w:txbxContent>
                      </wps:txbx>
                      <wps:bodyPr spcFirstLastPara="1"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2B487DBF" id="Прямоугольник 60" o:spid="_x0000_s1027" style="position:absolute;left:0;text-align:left;margin-left:278.8pt;margin-top:93.55pt;width:53.8pt;height:18.15pt;z-index:251666432;visibility:visible;mso-wrap-style:square;mso-width-percent:0;mso-height-percent:0;mso-wrap-distance-left:0;mso-wrap-distance-top:53.25pt;mso-wrap-distance-right:0;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" filled="f" stroked="f">
                <v:textbox inset="1mm,1mm,1mm,1mm">
                  <w:txbxContent>
                    <w:p w14:paraId="1A4F9C61" w14:textId="77777777" w:rsidR="003441A8" w:rsidRDefault="003441A8">
                      <w:r>
                        <w:rPr>
                          <w:rFonts w:ascii="Times New Roman" w:eastAsia="Times New Roman" w:hAnsi="Times New Roman" w:cs="Times New Roman"/>
                          <w:sz w:val="19"/>
                        </w:rPr>
                        <w:t>(подпись)</w:t>
                      </w:r>
                    </w:p>
                  </w:txbxContent>
                </v:textbox>
                <w10:wrap type="topAndBottom"/>
              </v:rect>
            </w:pict>
          </mc:Fallback>
        </mc:AlternateContent>
      </w:r>
      <w:r w:rsidRPr="00F37CB8">
        <w:rPr>
          <w:noProof/>
          <w:lang w:bidi="ar-SA"/>
        </w:rPr>
        <mc:AlternateContent>
          <mc:Choice Requires="wps">
            <w:drawing>
              <wp:anchor distT="679450" distB="5715" distL="0" distR="0" simplePos="0" relativeHeight="251665408" behindDoc="0" locked="0" layoutInCell="1" allowOverlap="1" wp14:anchorId="132BF79E" wp14:editId="1F0FD074">
                <wp:simplePos x="0" y="0"/>
                <wp:positionH relativeFrom="column">
                  <wp:posOffset>3072130</wp:posOffset>
                </wp:positionH>
                <wp:positionV relativeFrom="paragraph">
                  <wp:posOffset>1188085</wp:posOffset>
                </wp:positionV>
                <wp:extent cx="299085" cy="230505"/>
                <wp:effectExtent l="0" t="0" r="5715" b="0"/>
                <wp:wrapTopAndBottom/>
                <wp:docPr id="7" name="Прямоугольник 57"/>
                <wp:cNvGraphicFramePr/>
                <a:graphic xmlns:a="http://schemas.openxmlformats.org/drawingml/2006/main">
                  <a:graphicData uri="http://schemas.microsoft.com/office/word/2010/wordprocessingShape">
                    <wps:wsp>
                      <wps:cNvSpPr/>
                      <wps:spPr bwMode="auto">
                        <a:xfrm>
                          <a:off x="0" y="0"/>
                          <a:ext cx="299085" cy="230505"/>
                        </a:xfrm>
                        <a:prstGeom prst="rect">
                          <a:avLst/>
                        </a:prstGeom>
                        <a:noFill/>
                        <a:ln>
                          <a:noFill/>
                        </a:ln>
                      </wps:spPr>
                      <wps:txbx>
                        <w:txbxContent>
                          <w:p w14:paraId="18B9BF4D" w14:textId="77777777" w:rsidR="003441A8" w:rsidRDefault="003441A8">
                            <w:r>
                              <w:rPr>
                                <w:rFonts w:ascii="Times New Roman" w:eastAsia="Times New Roman" w:hAnsi="Times New Roman" w:cs="Times New Roman"/>
                                <w:i/>
                                <w:sz w:val="19"/>
                              </w:rPr>
                              <w:t>м.п.</w:t>
                            </w:r>
                          </w:p>
                        </w:txbxContent>
                      </wps:txbx>
                      <wps:bodyPr spcFirstLastPara="1"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132BF79E" id="Прямоугольник 57" o:spid="_x0000_s1028" style="position:absolute;left:0;text-align:left;margin-left:241.9pt;margin-top:93.55pt;width:23.55pt;height:18.15pt;z-index:251665408;visibility:visible;mso-wrap-style:square;mso-width-percent:0;mso-height-percent:0;mso-wrap-distance-left:0;mso-wrap-distance-top:53.5pt;mso-wrap-distance-right:0;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" filled="f" stroked="f">
                <v:textbox inset="1mm,1mm,1mm,1mm">
                  <w:txbxContent>
                    <w:p w14:paraId="18B9BF4D" w14:textId="77777777" w:rsidR="003441A8" w:rsidRDefault="003441A8">
                      <w:r>
                        <w:rPr>
                          <w:rFonts w:ascii="Times New Roman" w:eastAsia="Times New Roman" w:hAnsi="Times New Roman" w:cs="Times New Roman"/>
                          <w:i/>
                          <w:sz w:val="19"/>
                        </w:rPr>
                        <w:t>м.п.</w:t>
                      </w:r>
                    </w:p>
                  </w:txbxContent>
                </v:textbox>
                <w10:wrap type="topAndBottom"/>
              </v:rect>
            </w:pict>
          </mc:Fallback>
        </mc:AlternateContent>
      </w:r>
      <w:r w:rsidRPr="00F37CB8">
        <w:rPr>
          <w:noProof/>
          <w:lang w:bidi="ar-SA"/>
        </w:rPr>
        <mc:AlternateContent>
          <mc:Choice Requires="wps">
            <w:drawing>
              <wp:anchor distT="676275" distB="0" distL="0" distR="0" simplePos="0" relativeHeight="251664384" behindDoc="0" locked="0" layoutInCell="1" allowOverlap="1" wp14:anchorId="103E176F" wp14:editId="084315F8">
                <wp:simplePos x="0" y="0"/>
                <wp:positionH relativeFrom="column">
                  <wp:posOffset>497840</wp:posOffset>
                </wp:positionH>
                <wp:positionV relativeFrom="paragraph">
                  <wp:posOffset>1188085</wp:posOffset>
                </wp:positionV>
                <wp:extent cx="2233930" cy="230505"/>
                <wp:effectExtent l="0" t="0" r="0" b="0"/>
                <wp:wrapTopAndBottom/>
                <wp:docPr id="6" name="Прямоугольник 58"/>
                <wp:cNvGraphicFramePr/>
                <a:graphic xmlns:a="http://schemas.openxmlformats.org/drawingml/2006/main">
                  <a:graphicData uri="http://schemas.microsoft.com/office/word/2010/wordprocessingShape">
                    <wps:wsp>
                      <wps:cNvSpPr/>
                      <wps:spPr bwMode="auto">
                        <a:xfrm>
                          <a:off x="0" y="0"/>
                          <a:ext cx="2233930" cy="230505"/>
                        </a:xfrm>
                        <a:prstGeom prst="rect">
                          <a:avLst/>
                        </a:prstGeom>
                        <a:noFill/>
                        <a:ln>
                          <a:noFill/>
                        </a:ln>
                      </wps:spPr>
                      <wps:txbx>
                        <w:txbxContent>
                          <w:p w14:paraId="5363FC99" w14:textId="77777777" w:rsidR="003441A8" w:rsidRDefault="003441A8">
                            <w:r>
                              <w:rPr>
                                <w:rFonts w:ascii="Times New Roman" w:eastAsia="Times New Roman" w:hAnsi="Times New Roman" w:cs="Times New Roman"/>
                                <w:sz w:val="19"/>
                              </w:rPr>
                              <w:t>(должность, наименование организации)</w:t>
                            </w:r>
                          </w:p>
                        </w:txbxContent>
                      </wps:txbx>
                      <wps:bodyPr spcFirstLastPara="1"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103E176F" id="Прямоугольник 58" o:spid="_x0000_s1029" style="position:absolute;left:0;text-align:left;margin-left:39.2pt;margin-top:93.55pt;width:175.9pt;height:18.15pt;z-index:251664384;visibility:visible;mso-wrap-style:square;mso-width-percent:0;mso-height-percent:0;mso-wrap-distance-left:0;mso-wrap-distance-top:5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" filled="f" stroked="f">
                <v:textbox inset="1mm,1mm,1mm,1mm">
                  <w:txbxContent>
                    <w:p w14:paraId="5363FC99" w14:textId="77777777" w:rsidR="003441A8" w:rsidRDefault="003441A8">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sidR="00294A1D" w:rsidRPr="00F37CB8">
        <w:rPr>
          <w:rFonts w:ascii="Times New Roman" w:eastAsia="Times New Roman" w:hAnsi="Times New Roman" w:cs="Times New Roman"/>
          <w:color w:val="191919"/>
          <w:sz w:val="22"/>
          <w:szCs w:val="22"/>
        </w:rPr>
        <w:t xml:space="preserve">Общая стоимость () рублей 00 копеек, </w:t>
      </w:r>
      <w:r w:rsidR="00294A1D" w:rsidRPr="00F37CB8">
        <w:rPr>
          <w:rFonts w:ascii="Times New Roman" w:eastAsia="Times New Roman" w:hAnsi="Times New Roman" w:cs="Times New Roman"/>
          <w:color w:val="191919"/>
          <w:sz w:val="22"/>
          <w:szCs w:val="22"/>
          <w:u w:val="single"/>
        </w:rPr>
        <w:t>НДС не предусмотрен/в т.ч. НДС,</w:t>
      </w:r>
      <w:r w:rsidR="00294A1D" w:rsidRPr="00F37CB8">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79394762" w14:textId="7968B2D5" w:rsidR="00A24CE7" w:rsidRPr="00F37CB8" w:rsidRDefault="00A24CE7">
      <w:pPr>
        <w:spacing w:line="14" w:lineRule="auto"/>
        <w:sectPr w:rsidR="00A24CE7" w:rsidRPr="00F37CB8">
          <w:pgSz w:w="11900" w:h="16840"/>
          <w:pgMar w:top="1379" w:right="523" w:bottom="426" w:left="631" w:header="0" w:footer="3" w:gutter="0"/>
          <w:pgNumType w:start="12"/>
          <w:cols w:space="720"/>
          <w:titlePg/>
          <w:docGrid w:linePitch="360"/>
        </w:sectPr>
      </w:pPr>
    </w:p>
    <w:p w14:paraId="2574834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7088"/>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lastRenderedPageBreak/>
        <w:t>Приложение № 2</w:t>
      </w:r>
    </w:p>
    <w:p w14:paraId="01DCD3E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7088"/>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к Заявке на участие</w:t>
      </w:r>
    </w:p>
    <w:p w14:paraId="0FB9CC4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7088"/>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в открытом запросе </w:t>
      </w:r>
      <w:r w:rsidRPr="00F37CB8">
        <w:rPr>
          <w:rFonts w:ascii="Times New Roman" w:eastAsia="Times New Roman" w:hAnsi="Times New Roman" w:cs="Times New Roman"/>
          <w:color w:val="191919"/>
          <w:sz w:val="22"/>
          <w:szCs w:val="22"/>
        </w:rPr>
        <w:t>предложений</w:t>
      </w:r>
    </w:p>
    <w:p w14:paraId="65DDF889"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color w:val="191919"/>
          <w:sz w:val="22"/>
          <w:szCs w:val="22"/>
        </w:rPr>
      </w:pPr>
    </w:p>
    <w:p w14:paraId="0F949A95"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color w:val="191919"/>
          <w:sz w:val="22"/>
          <w:szCs w:val="22"/>
        </w:rPr>
      </w:pPr>
    </w:p>
    <w:p w14:paraId="52FAEE71"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color w:val="191919"/>
          <w:sz w:val="22"/>
          <w:szCs w:val="22"/>
        </w:rPr>
      </w:pPr>
    </w:p>
    <w:p w14:paraId="7F9A343F"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521"/>
        <w:jc w:val="center"/>
        <w:rPr>
          <w:rFonts w:ascii="Times New Roman" w:eastAsia="Times New Roman" w:hAnsi="Times New Roman" w:cs="Times New Roman"/>
          <w:color w:val="191919"/>
          <w:sz w:val="22"/>
          <w:szCs w:val="22"/>
        </w:rPr>
      </w:pPr>
    </w:p>
    <w:p w14:paraId="59D354DD" w14:textId="77777777" w:rsidR="00A24CE7" w:rsidRPr="00F37CB8" w:rsidRDefault="00294A1D">
      <w:pPr>
        <w:widowControl/>
        <w:jc w:val="center"/>
        <w:rPr>
          <w:rFonts w:ascii="Times New Roman" w:eastAsia="Times New Roman" w:hAnsi="Times New Roman" w:cs="Times New Roman"/>
          <w:b/>
          <w:sz w:val="22"/>
          <w:szCs w:val="22"/>
        </w:rPr>
      </w:pPr>
      <w:r w:rsidRPr="00F37CB8">
        <w:rPr>
          <w:rFonts w:ascii="Times New Roman" w:eastAsia="Times New Roman" w:hAnsi="Times New Roman" w:cs="Times New Roman"/>
          <w:b/>
          <w:sz w:val="22"/>
          <w:szCs w:val="22"/>
        </w:rPr>
        <w:t>Справка о перечне и объемах выполнения аналогичных договоров</w:t>
      </w:r>
    </w:p>
    <w:p w14:paraId="1B6B856B" w14:textId="77777777" w:rsidR="00A24CE7" w:rsidRPr="00F37CB8" w:rsidRDefault="00A24CE7">
      <w:pPr>
        <w:widowControl/>
        <w:jc w:val="center"/>
        <w:rPr>
          <w:rFonts w:ascii="Times New Roman" w:eastAsia="Times New Roman" w:hAnsi="Times New Roman" w:cs="Times New Roman"/>
          <w:b/>
          <w:sz w:val="22"/>
          <w:szCs w:val="22"/>
        </w:rPr>
      </w:pPr>
    </w:p>
    <w:p w14:paraId="06EA1944" w14:textId="77777777" w:rsidR="00A24CE7" w:rsidRPr="00F37CB8" w:rsidRDefault="00294A1D">
      <w:pPr>
        <w:widowControl/>
        <w:jc w:val="center"/>
        <w:rPr>
          <w:rFonts w:ascii="Times New Roman" w:eastAsia="Times New Roman" w:hAnsi="Times New Roman" w:cs="Times New Roman"/>
          <w:b/>
          <w:sz w:val="22"/>
          <w:szCs w:val="22"/>
        </w:rPr>
      </w:pPr>
      <w:r w:rsidRPr="00F37CB8">
        <w:rPr>
          <w:rFonts w:ascii="Times New Roman" w:eastAsia="Times New Roman" w:hAnsi="Times New Roman" w:cs="Times New Roman"/>
          <w:b/>
          <w:sz w:val="22"/>
          <w:szCs w:val="22"/>
        </w:rPr>
        <w:t>____________________________________________________________________________________________</w:t>
      </w:r>
    </w:p>
    <w:p w14:paraId="5DD7EC71" w14:textId="77777777" w:rsidR="00A24CE7" w:rsidRPr="00F37CB8" w:rsidRDefault="00294A1D">
      <w:pPr>
        <w:widowControl/>
        <w:jc w:val="center"/>
        <w:rPr>
          <w:rFonts w:ascii="Times New Roman" w:eastAsia="Times New Roman" w:hAnsi="Times New Roman" w:cs="Times New Roman"/>
          <w:b/>
          <w:sz w:val="22"/>
          <w:szCs w:val="22"/>
        </w:rPr>
      </w:pPr>
      <w:r w:rsidRPr="00F37CB8">
        <w:rPr>
          <w:rFonts w:ascii="Times New Roman" w:eastAsia="Times New Roman" w:hAnsi="Times New Roman" w:cs="Times New Roman"/>
          <w:sz w:val="22"/>
          <w:szCs w:val="22"/>
        </w:rPr>
        <w:t>Наименование и адрес Участника запроса предложений</w:t>
      </w:r>
    </w:p>
    <w:p w14:paraId="3F96815E" w14:textId="77777777" w:rsidR="00A24CE7" w:rsidRPr="00F37CB8" w:rsidRDefault="00A24CE7">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A24CE7" w:rsidRPr="00F37CB8" w14:paraId="326AB0B9" w14:textId="77777777">
        <w:tc>
          <w:tcPr>
            <w:tcW w:w="704" w:type="dxa"/>
          </w:tcPr>
          <w:p w14:paraId="0BEDD695" w14:textId="77777777" w:rsidR="00A24CE7" w:rsidRPr="00F37CB8" w:rsidRDefault="00294A1D">
            <w:pPr>
              <w:widowControl/>
              <w:jc w:val="cente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w:t>
            </w:r>
          </w:p>
          <w:p w14:paraId="3E4DC707" w14:textId="77777777" w:rsidR="00A24CE7" w:rsidRPr="00F37CB8" w:rsidRDefault="00294A1D">
            <w:pPr>
              <w:widowControl/>
              <w:jc w:val="center"/>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п/п</w:t>
            </w:r>
          </w:p>
          <w:p w14:paraId="48D93A86" w14:textId="77777777" w:rsidR="00A24CE7" w:rsidRPr="00F37CB8" w:rsidRDefault="00A24CE7">
            <w:pPr>
              <w:widowControl/>
              <w:jc w:val="center"/>
              <w:rPr>
                <w:rFonts w:ascii="Times New Roman" w:eastAsia="Times New Roman" w:hAnsi="Times New Roman" w:cs="Times New Roman"/>
                <w:b/>
                <w:sz w:val="22"/>
                <w:szCs w:val="22"/>
              </w:rPr>
            </w:pPr>
          </w:p>
        </w:tc>
        <w:tc>
          <w:tcPr>
            <w:tcW w:w="3119" w:type="dxa"/>
          </w:tcPr>
          <w:p w14:paraId="50A6FE7F" w14:textId="77777777" w:rsidR="00A24CE7" w:rsidRPr="00F37CB8" w:rsidRDefault="00294A1D">
            <w:pPr>
              <w:widowControl/>
              <w:jc w:val="center"/>
              <w:rPr>
                <w:rFonts w:ascii="Times New Roman" w:eastAsia="Times New Roman" w:hAnsi="Times New Roman" w:cs="Times New Roman"/>
                <w:b/>
                <w:sz w:val="22"/>
                <w:szCs w:val="22"/>
              </w:rPr>
            </w:pPr>
            <w:r w:rsidRPr="00F37CB8">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317E237B" w14:textId="77777777" w:rsidR="00A24CE7" w:rsidRPr="00F37CB8" w:rsidRDefault="00294A1D">
            <w:pPr>
              <w:widowControl/>
              <w:jc w:val="center"/>
              <w:rPr>
                <w:rFonts w:ascii="Times New Roman" w:eastAsia="Times New Roman" w:hAnsi="Times New Roman" w:cs="Times New Roman"/>
                <w:b/>
                <w:sz w:val="22"/>
                <w:szCs w:val="22"/>
              </w:rPr>
            </w:pPr>
            <w:r w:rsidRPr="00F37CB8">
              <w:rPr>
                <w:rFonts w:ascii="Times New Roman" w:eastAsia="Times New Roman" w:hAnsi="Times New Roman" w:cs="Times New Roman"/>
                <w:sz w:val="22"/>
                <w:szCs w:val="22"/>
              </w:rPr>
              <w:t>Заказчик (наименование, адрес, профиль бизнеса)</w:t>
            </w:r>
          </w:p>
        </w:tc>
        <w:tc>
          <w:tcPr>
            <w:tcW w:w="3290" w:type="dxa"/>
          </w:tcPr>
          <w:p w14:paraId="4F23FB40" w14:textId="77777777" w:rsidR="00A24CE7" w:rsidRPr="00F37CB8" w:rsidRDefault="00294A1D">
            <w:pPr>
              <w:widowControl/>
              <w:jc w:val="center"/>
              <w:rPr>
                <w:rFonts w:ascii="Times New Roman" w:eastAsia="Times New Roman" w:hAnsi="Times New Roman" w:cs="Times New Roman"/>
                <w:b/>
                <w:sz w:val="22"/>
                <w:szCs w:val="22"/>
              </w:rPr>
            </w:pPr>
            <w:r w:rsidRPr="00F37CB8">
              <w:rPr>
                <w:rFonts w:ascii="Times New Roman" w:eastAsia="Times New Roman" w:hAnsi="Times New Roman" w:cs="Times New Roman"/>
                <w:sz w:val="22"/>
                <w:szCs w:val="22"/>
              </w:rPr>
              <w:t>Краткое Описание договора и результата услуг по договору</w:t>
            </w:r>
          </w:p>
        </w:tc>
      </w:tr>
      <w:tr w:rsidR="00A24CE7" w:rsidRPr="00F37CB8" w14:paraId="46F31388" w14:textId="77777777">
        <w:tc>
          <w:tcPr>
            <w:tcW w:w="704" w:type="dxa"/>
          </w:tcPr>
          <w:p w14:paraId="420A8751" w14:textId="77777777" w:rsidR="00A24CE7" w:rsidRPr="00F37CB8" w:rsidRDefault="00A24CE7">
            <w:pPr>
              <w:widowControl/>
              <w:jc w:val="center"/>
              <w:rPr>
                <w:rFonts w:ascii="Times New Roman" w:eastAsia="Times New Roman" w:hAnsi="Times New Roman" w:cs="Times New Roman"/>
                <w:b/>
                <w:sz w:val="22"/>
                <w:szCs w:val="22"/>
              </w:rPr>
            </w:pPr>
          </w:p>
        </w:tc>
        <w:tc>
          <w:tcPr>
            <w:tcW w:w="3119" w:type="dxa"/>
          </w:tcPr>
          <w:p w14:paraId="28F60DA9" w14:textId="77777777" w:rsidR="00A24CE7" w:rsidRPr="00F37CB8" w:rsidRDefault="00A24CE7">
            <w:pPr>
              <w:widowControl/>
              <w:jc w:val="center"/>
              <w:rPr>
                <w:rFonts w:ascii="Times New Roman" w:eastAsia="Times New Roman" w:hAnsi="Times New Roman" w:cs="Times New Roman"/>
                <w:b/>
                <w:sz w:val="22"/>
                <w:szCs w:val="22"/>
              </w:rPr>
            </w:pPr>
          </w:p>
        </w:tc>
        <w:tc>
          <w:tcPr>
            <w:tcW w:w="3260" w:type="dxa"/>
          </w:tcPr>
          <w:p w14:paraId="0276E111" w14:textId="77777777" w:rsidR="00A24CE7" w:rsidRPr="00F37CB8" w:rsidRDefault="00A24CE7">
            <w:pPr>
              <w:widowControl/>
              <w:jc w:val="center"/>
              <w:rPr>
                <w:rFonts w:ascii="Times New Roman" w:eastAsia="Times New Roman" w:hAnsi="Times New Roman" w:cs="Times New Roman"/>
                <w:b/>
                <w:sz w:val="22"/>
                <w:szCs w:val="22"/>
              </w:rPr>
            </w:pPr>
          </w:p>
        </w:tc>
        <w:tc>
          <w:tcPr>
            <w:tcW w:w="3290" w:type="dxa"/>
          </w:tcPr>
          <w:p w14:paraId="25A50665" w14:textId="77777777" w:rsidR="00A24CE7" w:rsidRPr="00F37CB8" w:rsidRDefault="00A24CE7">
            <w:pPr>
              <w:widowControl/>
              <w:jc w:val="center"/>
              <w:rPr>
                <w:rFonts w:ascii="Times New Roman" w:eastAsia="Times New Roman" w:hAnsi="Times New Roman" w:cs="Times New Roman"/>
                <w:b/>
                <w:sz w:val="22"/>
                <w:szCs w:val="22"/>
              </w:rPr>
            </w:pPr>
          </w:p>
        </w:tc>
      </w:tr>
      <w:tr w:rsidR="00A24CE7" w:rsidRPr="00F37CB8" w14:paraId="1EACA8CF" w14:textId="77777777">
        <w:tc>
          <w:tcPr>
            <w:tcW w:w="704" w:type="dxa"/>
          </w:tcPr>
          <w:p w14:paraId="764113C8" w14:textId="77777777" w:rsidR="00A24CE7" w:rsidRPr="00F37CB8" w:rsidRDefault="00A24CE7">
            <w:pPr>
              <w:widowControl/>
              <w:jc w:val="center"/>
              <w:rPr>
                <w:rFonts w:ascii="Times New Roman" w:eastAsia="Times New Roman" w:hAnsi="Times New Roman" w:cs="Times New Roman"/>
                <w:b/>
                <w:sz w:val="22"/>
                <w:szCs w:val="22"/>
              </w:rPr>
            </w:pPr>
          </w:p>
        </w:tc>
        <w:tc>
          <w:tcPr>
            <w:tcW w:w="3119" w:type="dxa"/>
          </w:tcPr>
          <w:p w14:paraId="39A0D585" w14:textId="77777777" w:rsidR="00A24CE7" w:rsidRPr="00F37CB8" w:rsidRDefault="00A24CE7">
            <w:pPr>
              <w:widowControl/>
              <w:jc w:val="center"/>
              <w:rPr>
                <w:rFonts w:ascii="Times New Roman" w:eastAsia="Times New Roman" w:hAnsi="Times New Roman" w:cs="Times New Roman"/>
                <w:b/>
                <w:sz w:val="22"/>
                <w:szCs w:val="22"/>
              </w:rPr>
            </w:pPr>
          </w:p>
        </w:tc>
        <w:tc>
          <w:tcPr>
            <w:tcW w:w="3260" w:type="dxa"/>
          </w:tcPr>
          <w:p w14:paraId="6A2C1E83" w14:textId="77777777" w:rsidR="00A24CE7" w:rsidRPr="00F37CB8" w:rsidRDefault="00A24CE7">
            <w:pPr>
              <w:widowControl/>
              <w:jc w:val="center"/>
              <w:rPr>
                <w:rFonts w:ascii="Times New Roman" w:eastAsia="Times New Roman" w:hAnsi="Times New Roman" w:cs="Times New Roman"/>
                <w:b/>
                <w:sz w:val="22"/>
                <w:szCs w:val="22"/>
              </w:rPr>
            </w:pPr>
          </w:p>
        </w:tc>
        <w:tc>
          <w:tcPr>
            <w:tcW w:w="3290" w:type="dxa"/>
          </w:tcPr>
          <w:p w14:paraId="399B8791" w14:textId="77777777" w:rsidR="00A24CE7" w:rsidRPr="00F37CB8" w:rsidRDefault="00A24CE7">
            <w:pPr>
              <w:widowControl/>
              <w:jc w:val="center"/>
              <w:rPr>
                <w:rFonts w:ascii="Times New Roman" w:eastAsia="Times New Roman" w:hAnsi="Times New Roman" w:cs="Times New Roman"/>
                <w:b/>
                <w:sz w:val="22"/>
                <w:szCs w:val="22"/>
              </w:rPr>
            </w:pPr>
          </w:p>
        </w:tc>
      </w:tr>
      <w:tr w:rsidR="00A24CE7" w:rsidRPr="00F37CB8" w14:paraId="0990FA9C" w14:textId="77777777">
        <w:tc>
          <w:tcPr>
            <w:tcW w:w="704" w:type="dxa"/>
          </w:tcPr>
          <w:p w14:paraId="60D4CC96" w14:textId="77777777" w:rsidR="00A24CE7" w:rsidRPr="00F37CB8" w:rsidRDefault="00A24CE7">
            <w:pPr>
              <w:widowControl/>
              <w:jc w:val="center"/>
              <w:rPr>
                <w:rFonts w:ascii="Times New Roman" w:eastAsia="Times New Roman" w:hAnsi="Times New Roman" w:cs="Times New Roman"/>
                <w:b/>
                <w:sz w:val="22"/>
                <w:szCs w:val="22"/>
              </w:rPr>
            </w:pPr>
          </w:p>
        </w:tc>
        <w:tc>
          <w:tcPr>
            <w:tcW w:w="3119" w:type="dxa"/>
          </w:tcPr>
          <w:p w14:paraId="5EB989F5" w14:textId="77777777" w:rsidR="00A24CE7" w:rsidRPr="00F37CB8" w:rsidRDefault="00A24CE7">
            <w:pPr>
              <w:widowControl/>
              <w:jc w:val="center"/>
              <w:rPr>
                <w:rFonts w:ascii="Times New Roman" w:eastAsia="Times New Roman" w:hAnsi="Times New Roman" w:cs="Times New Roman"/>
                <w:b/>
                <w:sz w:val="22"/>
                <w:szCs w:val="22"/>
              </w:rPr>
            </w:pPr>
          </w:p>
        </w:tc>
        <w:tc>
          <w:tcPr>
            <w:tcW w:w="3260" w:type="dxa"/>
          </w:tcPr>
          <w:p w14:paraId="0EEE5253" w14:textId="77777777" w:rsidR="00A24CE7" w:rsidRPr="00F37CB8" w:rsidRDefault="00A24CE7">
            <w:pPr>
              <w:widowControl/>
              <w:jc w:val="center"/>
              <w:rPr>
                <w:rFonts w:ascii="Times New Roman" w:eastAsia="Times New Roman" w:hAnsi="Times New Roman" w:cs="Times New Roman"/>
                <w:b/>
                <w:sz w:val="22"/>
                <w:szCs w:val="22"/>
              </w:rPr>
            </w:pPr>
          </w:p>
        </w:tc>
        <w:tc>
          <w:tcPr>
            <w:tcW w:w="3290" w:type="dxa"/>
          </w:tcPr>
          <w:p w14:paraId="67D8F738" w14:textId="77777777" w:rsidR="00A24CE7" w:rsidRPr="00F37CB8" w:rsidRDefault="00A24CE7">
            <w:pPr>
              <w:widowControl/>
              <w:jc w:val="center"/>
              <w:rPr>
                <w:rFonts w:ascii="Times New Roman" w:eastAsia="Times New Roman" w:hAnsi="Times New Roman" w:cs="Times New Roman"/>
                <w:b/>
                <w:sz w:val="22"/>
                <w:szCs w:val="22"/>
              </w:rPr>
            </w:pPr>
          </w:p>
        </w:tc>
      </w:tr>
    </w:tbl>
    <w:p w14:paraId="19EAEF4B" w14:textId="77777777" w:rsidR="00A24CE7" w:rsidRPr="00F37CB8" w:rsidRDefault="00A24CE7">
      <w:pPr>
        <w:widowControl/>
        <w:jc w:val="center"/>
        <w:rPr>
          <w:rFonts w:ascii="Times New Roman" w:eastAsia="Times New Roman" w:hAnsi="Times New Roman" w:cs="Times New Roman"/>
          <w:sz w:val="22"/>
          <w:szCs w:val="22"/>
        </w:rPr>
      </w:pPr>
    </w:p>
    <w:p w14:paraId="64EAC1B2" w14:textId="77777777" w:rsidR="00A24CE7" w:rsidRPr="00F37CB8" w:rsidRDefault="00A24CE7">
      <w:pPr>
        <w:widowControl/>
        <w:jc w:val="center"/>
        <w:rPr>
          <w:rFonts w:ascii="Times New Roman" w:eastAsia="Times New Roman" w:hAnsi="Times New Roman" w:cs="Times New Roman"/>
          <w:sz w:val="22"/>
          <w:szCs w:val="22"/>
        </w:rPr>
      </w:pPr>
    </w:p>
    <w:p w14:paraId="1D15C560" w14:textId="77777777" w:rsidR="00A24CE7" w:rsidRPr="00F37CB8" w:rsidRDefault="00294A1D">
      <w:pPr>
        <w:widowControl/>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____________________________________</w:t>
      </w:r>
    </w:p>
    <w:p w14:paraId="6741A314" w14:textId="77777777" w:rsidR="00A24CE7" w:rsidRPr="00F37CB8" w:rsidRDefault="00294A1D">
      <w:pPr>
        <w:widowControl/>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(подпись)</w:t>
      </w:r>
    </w:p>
    <w:p w14:paraId="5C1A20BD" w14:textId="77777777" w:rsidR="00A24CE7" w:rsidRPr="00F37CB8" w:rsidRDefault="00A24CE7">
      <w:pPr>
        <w:widowControl/>
        <w:rPr>
          <w:rFonts w:ascii="Times New Roman" w:eastAsia="Times New Roman" w:hAnsi="Times New Roman" w:cs="Times New Roman"/>
          <w:sz w:val="22"/>
          <w:szCs w:val="22"/>
        </w:rPr>
      </w:pPr>
    </w:p>
    <w:p w14:paraId="7166D0C4" w14:textId="77777777" w:rsidR="00A24CE7" w:rsidRPr="00F37CB8" w:rsidRDefault="00294A1D">
      <w:pPr>
        <w:widowControl/>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____________________________________</w:t>
      </w:r>
    </w:p>
    <w:p w14:paraId="1063F4CE" w14:textId="77777777" w:rsidR="00A24CE7" w:rsidRPr="00F37CB8" w:rsidRDefault="00294A1D">
      <w:pPr>
        <w:widowControl/>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(фамилия, имя, отчество подписавшего, должность)</w:t>
      </w:r>
    </w:p>
    <w:p w14:paraId="65B33137" w14:textId="77777777" w:rsidR="00A24CE7" w:rsidRPr="00F37CB8" w:rsidRDefault="00A24CE7">
      <w:pPr>
        <w:widowControl/>
        <w:jc w:val="center"/>
        <w:rPr>
          <w:rFonts w:ascii="Times New Roman" w:eastAsia="Times New Roman" w:hAnsi="Times New Roman" w:cs="Times New Roman"/>
          <w:sz w:val="22"/>
          <w:szCs w:val="22"/>
        </w:rPr>
        <w:sectPr w:rsidR="00A24CE7" w:rsidRPr="00F37CB8">
          <w:headerReference w:type="default" r:id="rId19"/>
          <w:pgSz w:w="11900" w:h="16840"/>
          <w:pgMar w:top="1418" w:right="892" w:bottom="1632" w:left="625" w:header="0" w:footer="1204" w:gutter="0"/>
          <w:pgNumType w:start="3"/>
          <w:cols w:space="720"/>
          <w:docGrid w:linePitch="360"/>
        </w:sectPr>
      </w:pPr>
    </w:p>
    <w:p w14:paraId="2673F58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lastRenderedPageBreak/>
        <w:t xml:space="preserve">Приложение № </w:t>
      </w:r>
      <w:r w:rsidRPr="00F37CB8">
        <w:rPr>
          <w:rFonts w:ascii="Times New Roman" w:eastAsia="Times New Roman" w:hAnsi="Times New Roman" w:cs="Times New Roman"/>
          <w:sz w:val="22"/>
          <w:szCs w:val="22"/>
        </w:rPr>
        <w:t>3</w:t>
      </w:r>
    </w:p>
    <w:p w14:paraId="499F211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к Извещению о проведении</w:t>
      </w:r>
    </w:p>
    <w:p w14:paraId="78C67D5F" w14:textId="77777777" w:rsidR="00A24CE7" w:rsidRPr="00F37CB8" w:rsidRDefault="00294A1D">
      <w:pPr>
        <w:spacing w:line="259" w:lineRule="auto"/>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открытого запроса предложений</w:t>
      </w:r>
    </w:p>
    <w:p w14:paraId="71C4A0EA" w14:textId="77777777" w:rsidR="00A24CE7" w:rsidRPr="00F37CB8" w:rsidRDefault="00A24CE7">
      <w:pPr>
        <w:spacing w:line="259" w:lineRule="auto"/>
        <w:ind w:left="6521"/>
        <w:rPr>
          <w:rFonts w:ascii="Times New Roman" w:eastAsia="Times New Roman" w:hAnsi="Times New Roman" w:cs="Times New Roman"/>
          <w:sz w:val="22"/>
          <w:szCs w:val="22"/>
        </w:rPr>
      </w:pPr>
    </w:p>
    <w:p w14:paraId="1F5E3782" w14:textId="77777777" w:rsidR="00A24CE7" w:rsidRPr="00F37CB8" w:rsidRDefault="00A24CE7">
      <w:pPr>
        <w:spacing w:line="259" w:lineRule="auto"/>
        <w:rPr>
          <w:rFonts w:ascii="Times New Roman" w:eastAsia="Times New Roman" w:hAnsi="Times New Roman" w:cs="Times New Roman"/>
        </w:rPr>
      </w:pPr>
    </w:p>
    <w:p w14:paraId="7C842B7F" w14:textId="77777777" w:rsidR="00A24CE7" w:rsidRPr="00F37CB8" w:rsidRDefault="00294A1D">
      <w:pPr>
        <w:keepNext/>
        <w:keepLines/>
        <w:pBdr>
          <w:top w:val="none" w:sz="4" w:space="0" w:color="000000"/>
          <w:left w:val="none" w:sz="4" w:space="0" w:color="000000"/>
          <w:bottom w:val="none" w:sz="4" w:space="0" w:color="000000"/>
          <w:right w:val="none" w:sz="4" w:space="0" w:color="000000"/>
          <w:between w:val="none" w:sz="4" w:space="0" w:color="000000"/>
        </w:pBdr>
        <w:spacing w:after="240" w:line="261" w:lineRule="auto"/>
        <w:jc w:val="center"/>
        <w:rPr>
          <w:rFonts w:ascii="Times New Roman" w:eastAsia="Times New Roman" w:hAnsi="Times New Roman" w:cs="Times New Roman"/>
          <w:b/>
          <w:color w:val="191919"/>
          <w:sz w:val="22"/>
          <w:szCs w:val="22"/>
        </w:rPr>
      </w:pPr>
      <w:bookmarkStart w:id="8" w:name="bookmark=id.3dy6vkm"/>
      <w:bookmarkEnd w:id="8"/>
      <w:r w:rsidRPr="00F37CB8">
        <w:rPr>
          <w:rFonts w:ascii="Times New Roman" w:eastAsia="Times New Roman" w:hAnsi="Times New Roman" w:cs="Times New Roman"/>
          <w:b/>
          <w:color w:val="191919"/>
          <w:sz w:val="22"/>
          <w:szCs w:val="22"/>
        </w:rPr>
        <w:t>Форма описи документов,</w:t>
      </w:r>
      <w:r w:rsidRPr="00F37CB8">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585ACF5" w14:textId="10FFF1F2" w:rsidR="00A24CE7" w:rsidRPr="00F37CB8" w:rsidRDefault="00323BA5">
      <w:pPr>
        <w:pBdr>
          <w:top w:val="none" w:sz="4" w:space="0" w:color="000000"/>
          <w:left w:val="none" w:sz="4" w:space="0" w:color="000000"/>
          <w:bottom w:val="none" w:sz="4" w:space="0" w:color="000000"/>
          <w:right w:val="none" w:sz="4" w:space="0" w:color="000000"/>
          <w:between w:val="none" w:sz="4" w:space="0" w:color="000000"/>
        </w:pBdr>
        <w:spacing w:line="264" w:lineRule="auto"/>
        <w:ind w:left="3657" w:right="499"/>
        <w:jc w:val="right"/>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 </w:t>
      </w:r>
      <w:r w:rsidR="00294A1D" w:rsidRPr="00F37CB8">
        <w:rPr>
          <w:rFonts w:ascii="Times New Roman" w:eastAsia="Times New Roman" w:hAnsi="Times New Roman" w:cs="Times New Roman"/>
          <w:color w:val="191919"/>
          <w:sz w:val="22"/>
          <w:szCs w:val="22"/>
        </w:rPr>
        <w:t xml:space="preserve">Директору АНО «Центр развития территорий» </w:t>
      </w:r>
      <w:r w:rsidR="00294A1D" w:rsidRPr="00F37CB8">
        <w:rPr>
          <w:noProof/>
          <w:lang w:bidi="ar-SA"/>
        </w:rPr>
        <mc:AlternateContent>
          <mc:Choice Requires="wps">
            <w:drawing>
              <wp:anchor distT="0" distB="0" distL="114300" distR="114300" simplePos="0" relativeHeight="251668480" behindDoc="0" locked="0" layoutInCell="1" allowOverlap="1" wp14:anchorId="3F204BB1" wp14:editId="55049972">
                <wp:simplePos x="0" y="0"/>
                <wp:positionH relativeFrom="column">
                  <wp:posOffset>-38099</wp:posOffset>
                </wp:positionH>
                <wp:positionV relativeFrom="paragraph">
                  <wp:posOffset>165100</wp:posOffset>
                </wp:positionV>
                <wp:extent cx="1521460" cy="345440"/>
                <wp:effectExtent l="0" t="0" r="0" b="0"/>
                <wp:wrapSquare wrapText="bothSides"/>
                <wp:docPr id="10" name="Прямоугольник 56"/>
                <wp:cNvGraphicFramePr/>
                <a:graphic xmlns:a="http://schemas.openxmlformats.org/drawingml/2006/main">
                  <a:graphicData uri="http://schemas.microsoft.com/office/word/2010/wordprocessingShape">
                    <wps:wsp>
                      <wps:cNvSpPr/>
                      <wps:spPr bwMode="auto">
                        <a:xfrm>
                          <a:off x="4594795" y="3616805"/>
                          <a:ext cx="1502410" cy="326390"/>
                        </a:xfrm>
                        <a:prstGeom prst="rect">
                          <a:avLst/>
                        </a:prstGeom>
                        <a:noFill/>
                        <a:ln>
                          <a:noFill/>
                        </a:ln>
                      </wps:spPr>
                      <wps:txbx>
                        <w:txbxContent>
                          <w:p w14:paraId="1C25731F" w14:textId="77777777" w:rsidR="003441A8" w:rsidRDefault="003441A8">
                            <w:r>
                              <w:rPr>
                                <w:rFonts w:ascii="Times New Roman" w:eastAsia="Times New Roman" w:hAnsi="Times New Roman" w:cs="Times New Roman"/>
                                <w:b/>
                                <w:i/>
                                <w:color w:val="191919"/>
                                <w:sz w:val="20"/>
                              </w:rPr>
                              <w:t>На бланке организации</w:t>
                            </w:r>
                          </w:p>
                          <w:p w14:paraId="63BE37DD" w14:textId="77777777" w:rsidR="003441A8" w:rsidRDefault="003441A8">
                            <w:r>
                              <w:rPr>
                                <w:rFonts w:ascii="Times New Roman" w:eastAsia="Times New Roman" w:hAnsi="Times New Roman" w:cs="Times New Roman"/>
                                <w:i/>
                                <w:color w:val="191919"/>
                                <w:sz w:val="20"/>
                              </w:rPr>
                              <w:t>Дата, исх. номер</w:t>
                            </w:r>
                          </w:p>
                        </w:txbxContent>
                      </wps:txbx>
                      <wps:bodyPr spcFirstLastPara="1" wrap="square" lIns="36000" tIns="36000" rIns="36000" bIns="36000" anchor="t" anchorCtr="0">
                        <a:noAutofit/>
                      </wps:bodyPr>
                    </wps:wsp>
                  </a:graphicData>
                </a:graphic>
              </wp:anchor>
            </w:drawing>
          </mc:Choice>
          <mc:Fallback>
            <w:pict>
              <v:rect w14:anchorId="3F204BB1" id="Прямоугольник 56" o:spid="_x0000_s1030"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" filled="f" stroked="f">
                <v:textbox inset="1mm,1mm,1mm,1mm">
                  <w:txbxContent>
                    <w:p w14:paraId="1C25731F" w14:textId="77777777" w:rsidR="003441A8" w:rsidRDefault="003441A8">
                      <w:r>
                        <w:rPr>
                          <w:rFonts w:ascii="Times New Roman" w:eastAsia="Times New Roman" w:hAnsi="Times New Roman" w:cs="Times New Roman"/>
                          <w:b/>
                          <w:i/>
                          <w:color w:val="191919"/>
                          <w:sz w:val="20"/>
                        </w:rPr>
                        <w:t>На бланке организации</w:t>
                      </w:r>
                    </w:p>
                    <w:p w14:paraId="63BE37DD" w14:textId="77777777" w:rsidR="003441A8" w:rsidRDefault="003441A8">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24491CB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4" w:lineRule="auto"/>
        <w:ind w:left="3657" w:right="499"/>
        <w:jc w:val="right"/>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Стрельцу П.Н.</w:t>
      </w:r>
    </w:p>
    <w:p w14:paraId="23DFF0CD"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57" w:lineRule="auto"/>
        <w:rPr>
          <w:rFonts w:ascii="Times New Roman" w:eastAsia="Times New Roman" w:hAnsi="Times New Roman" w:cs="Times New Roman"/>
          <w:color w:val="191919"/>
          <w:sz w:val="22"/>
          <w:szCs w:val="22"/>
        </w:rPr>
      </w:pPr>
    </w:p>
    <w:p w14:paraId="6125AB2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7" w:lineRule="auto"/>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ОПИСЬ ДОКУМЕНТОВ</w:t>
      </w:r>
    </w:p>
    <w:p w14:paraId="7D2410B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7" w:lineRule="auto"/>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входящих в состав заявки на участие в Запросе предложений</w:t>
      </w:r>
    </w:p>
    <w:p w14:paraId="62A50310" w14:textId="77777777" w:rsidR="005F6A74"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9778"/>
        </w:tabs>
        <w:spacing w:line="261" w:lineRule="auto"/>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Настоящим</w:t>
      </w:r>
      <w:r w:rsidR="005F6A74" w:rsidRPr="00F37CB8">
        <w:rPr>
          <w:rFonts w:ascii="Times New Roman" w:eastAsia="Times New Roman" w:hAnsi="Times New Roman" w:cs="Times New Roman"/>
          <w:color w:val="191919"/>
          <w:sz w:val="22"/>
          <w:szCs w:val="22"/>
        </w:rPr>
        <w:t>________________________________________________________________________________</w:t>
      </w:r>
    </w:p>
    <w:p w14:paraId="288BB88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1" w:lineRule="auto"/>
        <w:jc w:val="center"/>
        <w:rPr>
          <w:rFonts w:ascii="Times New Roman" w:eastAsia="Times New Roman" w:hAnsi="Times New Roman" w:cs="Times New Roman"/>
          <w:color w:val="191919"/>
          <w:sz w:val="18"/>
          <w:szCs w:val="18"/>
        </w:rPr>
      </w:pPr>
      <w:r w:rsidRPr="00F37CB8">
        <w:rPr>
          <w:rFonts w:ascii="Times New Roman" w:eastAsia="Times New Roman" w:hAnsi="Times New Roman" w:cs="Times New Roman"/>
          <w:color w:val="191919"/>
          <w:sz w:val="18"/>
          <w:szCs w:val="18"/>
        </w:rPr>
        <w:t>(наименование Участника закупки)</w:t>
      </w:r>
    </w:p>
    <w:p w14:paraId="7AE30BDD" w14:textId="238BF806" w:rsidR="000A5D64" w:rsidRPr="00F37CB8" w:rsidRDefault="00294A1D" w:rsidP="000A5D64">
      <w:pPr>
        <w:pStyle w:val="affb"/>
        <w:spacing w:before="0" w:beforeAutospacing="0" w:after="0" w:afterAutospacing="0"/>
        <w:jc w:val="both"/>
        <w:rPr>
          <w:color w:val="191919"/>
          <w:sz w:val="22"/>
          <w:szCs w:val="22"/>
        </w:rPr>
      </w:pPr>
      <w:r w:rsidRPr="00F37CB8">
        <w:rPr>
          <w:color w:val="191919"/>
          <w:sz w:val="22"/>
          <w:szCs w:val="22"/>
        </w:rPr>
        <w:t xml:space="preserve">подтверждает, </w:t>
      </w:r>
      <w:r w:rsidR="005F6A74" w:rsidRPr="00F37CB8">
        <w:rPr>
          <w:color w:val="191919"/>
          <w:sz w:val="22"/>
          <w:szCs w:val="22"/>
        </w:rPr>
        <w:t xml:space="preserve">что для участия в открытом запросе предложений на право заключения </w:t>
      </w:r>
      <w:bookmarkStart w:id="9" w:name="_Hlk190353063"/>
      <w:r w:rsidRPr="00F37CB8">
        <w:rPr>
          <w:color w:val="191919"/>
          <w:sz w:val="22"/>
          <w:szCs w:val="22"/>
        </w:rPr>
        <w:t xml:space="preserve">договора </w:t>
      </w:r>
      <w:bookmarkEnd w:id="9"/>
      <w:r w:rsidR="000A5D64" w:rsidRPr="00F37CB8">
        <w:rPr>
          <w:color w:val="191919"/>
          <w:sz w:val="22"/>
          <w:szCs w:val="22"/>
        </w:rPr>
        <w:t>на выполнение работ 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rPr>
          <w:color w:val="191919"/>
          <w:sz w:val="22"/>
          <w:szCs w:val="22"/>
        </w:rPr>
        <w:t>, в состав заявки входят следующие документы:</w:t>
      </w:r>
    </w:p>
    <w:p w14:paraId="13322D12" w14:textId="47BB6373" w:rsidR="00A24CE7" w:rsidRPr="00F37CB8" w:rsidRDefault="00294A1D" w:rsidP="000A5D64">
      <w:pPr>
        <w:pStyle w:val="affb"/>
        <w:spacing w:before="0" w:beforeAutospacing="0" w:after="0" w:afterAutospacing="0"/>
        <w:jc w:val="both"/>
      </w:pPr>
      <w:r w:rsidRPr="00F37CB8">
        <w:rPr>
          <w:noProof/>
        </w:rPr>
        <mc:AlternateContent>
          <mc:Choice Requires="wps">
            <w:drawing>
              <wp:anchor distT="422275" distB="0" distL="0" distR="0" simplePos="0" relativeHeight="251670528" behindDoc="0" locked="0" layoutInCell="1" allowOverlap="1" wp14:anchorId="7B9CA7E4" wp14:editId="0AC71027">
                <wp:simplePos x="0" y="0"/>
                <wp:positionH relativeFrom="column">
                  <wp:posOffset>0</wp:posOffset>
                </wp:positionH>
                <wp:positionV relativeFrom="paragraph">
                  <wp:posOffset>4143375</wp:posOffset>
                </wp:positionV>
                <wp:extent cx="2694940" cy="339090"/>
                <wp:effectExtent l="0" t="0" r="0" b="0"/>
                <wp:wrapTopAndBottom/>
                <wp:docPr id="12" name="Прямоугольник 55"/>
                <wp:cNvGraphicFramePr/>
                <a:graphic xmlns:a="http://schemas.openxmlformats.org/drawingml/2006/main">
                  <a:graphicData uri="http://schemas.microsoft.com/office/word/2010/wordprocessingShape">
                    <wps:wsp>
                      <wps:cNvSpPr/>
                      <wps:spPr bwMode="auto">
                        <a:xfrm>
                          <a:off x="4008055" y="3619980"/>
                          <a:ext cx="2675890" cy="320040"/>
                        </a:xfrm>
                        <a:prstGeom prst="rect">
                          <a:avLst/>
                        </a:prstGeom>
                        <a:noFill/>
                        <a:ln>
                          <a:noFill/>
                        </a:ln>
                      </wps:spPr>
                      <wps:txbx>
                        <w:txbxContent>
                          <w:p w14:paraId="71C027D0" w14:textId="77777777" w:rsidR="003441A8" w:rsidRDefault="003441A8">
                            <w:r>
                              <w:rPr>
                                <w:rFonts w:ascii="Times New Roman" w:eastAsia="Times New Roman" w:hAnsi="Times New Roman" w:cs="Times New Roman"/>
                                <w:color w:val="191919"/>
                                <w:sz w:val="20"/>
                              </w:rPr>
                              <w:t>(должность, наименование организации)</w:t>
                            </w:r>
                          </w:p>
                          <w:p w14:paraId="73C44AEC" w14:textId="77777777" w:rsidR="003441A8" w:rsidRDefault="003441A8">
                            <w:pPr>
                              <w:ind w:left="3740" w:firstLine="7480"/>
                            </w:pPr>
                            <w:r>
                              <w:rPr>
                                <w:rFonts w:ascii="Times New Roman" w:eastAsia="Times New Roman" w:hAnsi="Times New Roman" w:cs="Times New Roman"/>
                                <w:i/>
                                <w:color w:val="191919"/>
                                <w:sz w:val="19"/>
                              </w:rPr>
                              <w:t>М.П.</w:t>
                            </w:r>
                          </w:p>
                        </w:txbxContent>
                      </wps:txbx>
                      <wps:bodyPr spcFirstLastPara="1" wrap="square" lIns="36000" tIns="36000" rIns="36000" bIns="36000" anchor="t" anchorCtr="0">
                        <a:noAutofit/>
                      </wps:bodyPr>
                    </wps:wsp>
                  </a:graphicData>
                </a:graphic>
              </wp:anchor>
            </w:drawing>
          </mc:Choice>
          <mc:Fallback>
            <w:pict>
              <v:rect w14:anchorId="7B9CA7E4" id="Прямоугольник 55" o:spid="_x0000_s1031" style="position:absolute;left:0;text-align:left;margin-left:0;margin-top:326.25pt;width:212.2pt;height:26.7pt;z-index:251670528;visibility:visible;mso-wrap-style:square;mso-wrap-distance-left:0;mso-wrap-distance-top:3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" filled="f" stroked="f">
                <v:textbox inset="1mm,1mm,1mm,1mm">
                  <w:txbxContent>
                    <w:p w14:paraId="71C027D0" w14:textId="77777777" w:rsidR="003441A8" w:rsidRDefault="003441A8">
                      <w:r>
                        <w:rPr>
                          <w:rFonts w:ascii="Times New Roman" w:eastAsia="Times New Roman" w:hAnsi="Times New Roman" w:cs="Times New Roman"/>
                          <w:color w:val="191919"/>
                          <w:sz w:val="20"/>
                        </w:rPr>
                        <w:t>(должность, наименование организации)</w:t>
                      </w:r>
                    </w:p>
                    <w:p w14:paraId="73C44AEC" w14:textId="77777777" w:rsidR="003441A8" w:rsidRDefault="003441A8">
                      <w:pPr>
                        <w:ind w:left="3740" w:firstLine="7480"/>
                      </w:pPr>
                      <w:r>
                        <w:rPr>
                          <w:rFonts w:ascii="Times New Roman" w:eastAsia="Times New Roman" w:hAnsi="Times New Roman" w:cs="Times New Roman"/>
                          <w:i/>
                          <w:color w:val="191919"/>
                          <w:sz w:val="19"/>
                        </w:rPr>
                        <w:t>М.П.</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A24CE7" w:rsidRPr="00F37CB8" w14:paraId="3F0CF094" w14:textId="77777777">
        <w:trPr>
          <w:trHeight w:val="533"/>
        </w:trPr>
        <w:tc>
          <w:tcPr>
            <w:tcW w:w="1133" w:type="dxa"/>
            <w:tcBorders>
              <w:top w:val="single" w:sz="4" w:space="0" w:color="000000"/>
              <w:left w:val="single" w:sz="4" w:space="0" w:color="000000"/>
            </w:tcBorders>
            <w:shd w:val="clear" w:color="auto" w:fill="auto"/>
            <w:vAlign w:val="bottom"/>
          </w:tcPr>
          <w:p w14:paraId="06F7B6DA"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1" w:lineRule="auto"/>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682E7C3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5A6064E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66" w:lineRule="auto"/>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Число страниц</w:t>
            </w:r>
          </w:p>
        </w:tc>
      </w:tr>
      <w:tr w:rsidR="00A24CE7" w:rsidRPr="00F37CB8" w14:paraId="108B53FD" w14:textId="77777777">
        <w:trPr>
          <w:trHeight w:val="264"/>
        </w:trPr>
        <w:tc>
          <w:tcPr>
            <w:tcW w:w="1133" w:type="dxa"/>
            <w:tcBorders>
              <w:top w:val="single" w:sz="4" w:space="0" w:color="000000"/>
              <w:left w:val="single" w:sz="4" w:space="0" w:color="000000"/>
            </w:tcBorders>
            <w:shd w:val="clear" w:color="auto" w:fill="auto"/>
          </w:tcPr>
          <w:p w14:paraId="6E7629BE" w14:textId="77777777" w:rsidR="00A24CE7" w:rsidRPr="00F37CB8" w:rsidRDefault="00A24CE7">
            <w:pPr>
              <w:rPr>
                <w:sz w:val="22"/>
                <w:szCs w:val="22"/>
              </w:rPr>
            </w:pPr>
          </w:p>
        </w:tc>
        <w:tc>
          <w:tcPr>
            <w:tcW w:w="7502" w:type="dxa"/>
            <w:tcBorders>
              <w:top w:val="single" w:sz="4" w:space="0" w:color="000000"/>
              <w:left w:val="single" w:sz="4" w:space="0" w:color="000000"/>
            </w:tcBorders>
            <w:shd w:val="clear" w:color="auto" w:fill="auto"/>
          </w:tcPr>
          <w:p w14:paraId="462C3EE8" w14:textId="77777777" w:rsidR="00A24CE7" w:rsidRPr="00F37CB8" w:rsidRDefault="00A24CE7">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2A761EE0" w14:textId="77777777" w:rsidR="00A24CE7" w:rsidRPr="00F37CB8" w:rsidRDefault="00A24CE7">
            <w:pPr>
              <w:rPr>
                <w:sz w:val="22"/>
                <w:szCs w:val="22"/>
              </w:rPr>
            </w:pPr>
          </w:p>
        </w:tc>
      </w:tr>
      <w:tr w:rsidR="00A24CE7" w:rsidRPr="00F37CB8" w14:paraId="0F5DDE42" w14:textId="77777777">
        <w:trPr>
          <w:trHeight w:val="264"/>
        </w:trPr>
        <w:tc>
          <w:tcPr>
            <w:tcW w:w="1133" w:type="dxa"/>
            <w:tcBorders>
              <w:top w:val="single" w:sz="4" w:space="0" w:color="000000"/>
              <w:left w:val="single" w:sz="4" w:space="0" w:color="000000"/>
            </w:tcBorders>
            <w:shd w:val="clear" w:color="auto" w:fill="auto"/>
          </w:tcPr>
          <w:p w14:paraId="4C21D7DE"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49633A03"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EB5612C" w14:textId="77777777" w:rsidR="00A24CE7" w:rsidRPr="00F37CB8" w:rsidRDefault="00A24CE7">
            <w:pPr>
              <w:rPr>
                <w:sz w:val="10"/>
                <w:szCs w:val="10"/>
              </w:rPr>
            </w:pPr>
          </w:p>
        </w:tc>
      </w:tr>
      <w:tr w:rsidR="00A24CE7" w:rsidRPr="00F37CB8" w14:paraId="4CBB7689" w14:textId="77777777">
        <w:trPr>
          <w:trHeight w:val="269"/>
        </w:trPr>
        <w:tc>
          <w:tcPr>
            <w:tcW w:w="1133" w:type="dxa"/>
            <w:tcBorders>
              <w:top w:val="single" w:sz="4" w:space="0" w:color="000000"/>
              <w:left w:val="single" w:sz="4" w:space="0" w:color="000000"/>
            </w:tcBorders>
            <w:shd w:val="clear" w:color="auto" w:fill="auto"/>
          </w:tcPr>
          <w:p w14:paraId="1F243477"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4AFD6C55"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731CE12" w14:textId="77777777" w:rsidR="00A24CE7" w:rsidRPr="00F37CB8" w:rsidRDefault="00A24CE7">
            <w:pPr>
              <w:rPr>
                <w:sz w:val="10"/>
                <w:szCs w:val="10"/>
              </w:rPr>
            </w:pPr>
          </w:p>
        </w:tc>
      </w:tr>
      <w:tr w:rsidR="00A24CE7" w:rsidRPr="00F37CB8" w14:paraId="3586F526" w14:textId="77777777">
        <w:trPr>
          <w:trHeight w:val="269"/>
        </w:trPr>
        <w:tc>
          <w:tcPr>
            <w:tcW w:w="1133" w:type="dxa"/>
            <w:tcBorders>
              <w:top w:val="single" w:sz="4" w:space="0" w:color="000000"/>
              <w:left w:val="single" w:sz="4" w:space="0" w:color="000000"/>
            </w:tcBorders>
            <w:shd w:val="clear" w:color="auto" w:fill="auto"/>
          </w:tcPr>
          <w:p w14:paraId="4EBF321F"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17F2ACA0"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3D5360A" w14:textId="77777777" w:rsidR="00A24CE7" w:rsidRPr="00F37CB8" w:rsidRDefault="00A24CE7">
            <w:pPr>
              <w:rPr>
                <w:sz w:val="10"/>
                <w:szCs w:val="10"/>
              </w:rPr>
            </w:pPr>
          </w:p>
        </w:tc>
      </w:tr>
      <w:tr w:rsidR="00A24CE7" w:rsidRPr="00F37CB8" w14:paraId="573BF30B" w14:textId="77777777">
        <w:trPr>
          <w:trHeight w:val="264"/>
        </w:trPr>
        <w:tc>
          <w:tcPr>
            <w:tcW w:w="1133" w:type="dxa"/>
            <w:tcBorders>
              <w:top w:val="single" w:sz="4" w:space="0" w:color="000000"/>
              <w:left w:val="single" w:sz="4" w:space="0" w:color="000000"/>
            </w:tcBorders>
            <w:shd w:val="clear" w:color="auto" w:fill="auto"/>
          </w:tcPr>
          <w:p w14:paraId="157792A4"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27415D45"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1A3E2AE" w14:textId="77777777" w:rsidR="00A24CE7" w:rsidRPr="00F37CB8" w:rsidRDefault="00A24CE7">
            <w:pPr>
              <w:rPr>
                <w:sz w:val="10"/>
                <w:szCs w:val="10"/>
              </w:rPr>
            </w:pPr>
          </w:p>
        </w:tc>
      </w:tr>
      <w:tr w:rsidR="00A24CE7" w:rsidRPr="00F37CB8" w14:paraId="358BABCA" w14:textId="77777777">
        <w:trPr>
          <w:trHeight w:val="259"/>
        </w:trPr>
        <w:tc>
          <w:tcPr>
            <w:tcW w:w="1133" w:type="dxa"/>
            <w:tcBorders>
              <w:top w:val="single" w:sz="4" w:space="0" w:color="000000"/>
              <w:left w:val="single" w:sz="4" w:space="0" w:color="000000"/>
            </w:tcBorders>
            <w:shd w:val="clear" w:color="auto" w:fill="auto"/>
          </w:tcPr>
          <w:p w14:paraId="31E7D1ED"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256D3E47"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AFAE0B7" w14:textId="77777777" w:rsidR="00A24CE7" w:rsidRPr="00F37CB8" w:rsidRDefault="00A24CE7">
            <w:pPr>
              <w:rPr>
                <w:sz w:val="10"/>
                <w:szCs w:val="10"/>
              </w:rPr>
            </w:pPr>
          </w:p>
        </w:tc>
      </w:tr>
      <w:tr w:rsidR="00A24CE7" w:rsidRPr="00F37CB8" w14:paraId="0E5F7F95" w14:textId="77777777">
        <w:trPr>
          <w:trHeight w:val="264"/>
        </w:trPr>
        <w:tc>
          <w:tcPr>
            <w:tcW w:w="1133" w:type="dxa"/>
            <w:tcBorders>
              <w:top w:val="single" w:sz="4" w:space="0" w:color="000000"/>
              <w:left w:val="single" w:sz="4" w:space="0" w:color="000000"/>
            </w:tcBorders>
            <w:shd w:val="clear" w:color="auto" w:fill="auto"/>
          </w:tcPr>
          <w:p w14:paraId="4A4A4005"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1D86DF47"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A306A01" w14:textId="77777777" w:rsidR="00A24CE7" w:rsidRPr="00F37CB8" w:rsidRDefault="00A24CE7">
            <w:pPr>
              <w:rPr>
                <w:sz w:val="10"/>
                <w:szCs w:val="10"/>
              </w:rPr>
            </w:pPr>
          </w:p>
        </w:tc>
      </w:tr>
      <w:tr w:rsidR="00A24CE7" w:rsidRPr="00F37CB8" w14:paraId="223320B4" w14:textId="77777777">
        <w:trPr>
          <w:trHeight w:val="264"/>
        </w:trPr>
        <w:tc>
          <w:tcPr>
            <w:tcW w:w="1133" w:type="dxa"/>
            <w:tcBorders>
              <w:top w:val="single" w:sz="4" w:space="0" w:color="000000"/>
              <w:left w:val="single" w:sz="4" w:space="0" w:color="000000"/>
            </w:tcBorders>
            <w:shd w:val="clear" w:color="auto" w:fill="auto"/>
          </w:tcPr>
          <w:p w14:paraId="00AE3B18"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371DB188"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9306F86" w14:textId="77777777" w:rsidR="00A24CE7" w:rsidRPr="00F37CB8" w:rsidRDefault="00A24CE7">
            <w:pPr>
              <w:rPr>
                <w:sz w:val="10"/>
                <w:szCs w:val="10"/>
              </w:rPr>
            </w:pPr>
          </w:p>
        </w:tc>
      </w:tr>
      <w:tr w:rsidR="00A24CE7" w:rsidRPr="00F37CB8" w14:paraId="3F78D3A9" w14:textId="77777777">
        <w:trPr>
          <w:trHeight w:val="264"/>
        </w:trPr>
        <w:tc>
          <w:tcPr>
            <w:tcW w:w="1133" w:type="dxa"/>
            <w:tcBorders>
              <w:top w:val="single" w:sz="4" w:space="0" w:color="000000"/>
              <w:left w:val="single" w:sz="4" w:space="0" w:color="000000"/>
            </w:tcBorders>
            <w:shd w:val="clear" w:color="auto" w:fill="auto"/>
          </w:tcPr>
          <w:p w14:paraId="1E7A55A3"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56340330"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46B3263" w14:textId="77777777" w:rsidR="00A24CE7" w:rsidRPr="00F37CB8" w:rsidRDefault="00A24CE7">
            <w:pPr>
              <w:rPr>
                <w:sz w:val="10"/>
                <w:szCs w:val="10"/>
              </w:rPr>
            </w:pPr>
          </w:p>
        </w:tc>
      </w:tr>
      <w:tr w:rsidR="00A24CE7" w:rsidRPr="00F37CB8" w14:paraId="62DB059E" w14:textId="77777777">
        <w:trPr>
          <w:trHeight w:val="259"/>
        </w:trPr>
        <w:tc>
          <w:tcPr>
            <w:tcW w:w="1133" w:type="dxa"/>
            <w:tcBorders>
              <w:top w:val="single" w:sz="4" w:space="0" w:color="000000"/>
              <w:left w:val="single" w:sz="4" w:space="0" w:color="000000"/>
            </w:tcBorders>
            <w:shd w:val="clear" w:color="auto" w:fill="auto"/>
          </w:tcPr>
          <w:p w14:paraId="195CD01D"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18A8BA96"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C0ABC00" w14:textId="77777777" w:rsidR="00A24CE7" w:rsidRPr="00F37CB8" w:rsidRDefault="00A24CE7">
            <w:pPr>
              <w:rPr>
                <w:sz w:val="10"/>
                <w:szCs w:val="10"/>
              </w:rPr>
            </w:pPr>
          </w:p>
        </w:tc>
      </w:tr>
      <w:tr w:rsidR="00A24CE7" w:rsidRPr="00F37CB8" w14:paraId="2DADF3B5" w14:textId="77777777">
        <w:trPr>
          <w:trHeight w:val="264"/>
        </w:trPr>
        <w:tc>
          <w:tcPr>
            <w:tcW w:w="1133" w:type="dxa"/>
            <w:tcBorders>
              <w:top w:val="single" w:sz="4" w:space="0" w:color="000000"/>
              <w:left w:val="single" w:sz="4" w:space="0" w:color="000000"/>
            </w:tcBorders>
            <w:shd w:val="clear" w:color="auto" w:fill="auto"/>
          </w:tcPr>
          <w:p w14:paraId="07737264"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72F820B2"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40B399C" w14:textId="77777777" w:rsidR="00A24CE7" w:rsidRPr="00F37CB8" w:rsidRDefault="00A24CE7">
            <w:pPr>
              <w:rPr>
                <w:sz w:val="10"/>
                <w:szCs w:val="10"/>
              </w:rPr>
            </w:pPr>
          </w:p>
        </w:tc>
      </w:tr>
      <w:tr w:rsidR="00A24CE7" w:rsidRPr="00F37CB8" w14:paraId="53C1AA4F" w14:textId="77777777">
        <w:trPr>
          <w:trHeight w:val="264"/>
        </w:trPr>
        <w:tc>
          <w:tcPr>
            <w:tcW w:w="1133" w:type="dxa"/>
            <w:tcBorders>
              <w:top w:val="single" w:sz="4" w:space="0" w:color="000000"/>
              <w:left w:val="single" w:sz="4" w:space="0" w:color="000000"/>
            </w:tcBorders>
            <w:shd w:val="clear" w:color="auto" w:fill="auto"/>
          </w:tcPr>
          <w:p w14:paraId="056B3F06"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7E5D7B9A"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BCC83" w14:textId="77777777" w:rsidR="00A24CE7" w:rsidRPr="00F37CB8" w:rsidRDefault="00A24CE7">
            <w:pPr>
              <w:rPr>
                <w:sz w:val="10"/>
                <w:szCs w:val="10"/>
              </w:rPr>
            </w:pPr>
          </w:p>
        </w:tc>
      </w:tr>
      <w:tr w:rsidR="00A24CE7" w:rsidRPr="00F37CB8" w14:paraId="6062327D" w14:textId="77777777">
        <w:trPr>
          <w:trHeight w:val="264"/>
        </w:trPr>
        <w:tc>
          <w:tcPr>
            <w:tcW w:w="1133" w:type="dxa"/>
            <w:tcBorders>
              <w:top w:val="single" w:sz="4" w:space="0" w:color="000000"/>
              <w:left w:val="single" w:sz="4" w:space="0" w:color="000000"/>
            </w:tcBorders>
            <w:shd w:val="clear" w:color="auto" w:fill="auto"/>
          </w:tcPr>
          <w:p w14:paraId="47AF880B" w14:textId="77777777" w:rsidR="00A24CE7" w:rsidRPr="00F37CB8" w:rsidRDefault="00A24CE7">
            <w:pPr>
              <w:rPr>
                <w:sz w:val="10"/>
                <w:szCs w:val="10"/>
              </w:rPr>
            </w:pPr>
          </w:p>
        </w:tc>
        <w:tc>
          <w:tcPr>
            <w:tcW w:w="7502" w:type="dxa"/>
            <w:tcBorders>
              <w:top w:val="single" w:sz="4" w:space="0" w:color="000000"/>
              <w:left w:val="single" w:sz="4" w:space="0" w:color="000000"/>
            </w:tcBorders>
            <w:shd w:val="clear" w:color="auto" w:fill="auto"/>
          </w:tcPr>
          <w:p w14:paraId="3402E4B0" w14:textId="77777777" w:rsidR="00A24CE7" w:rsidRPr="00F37CB8" w:rsidRDefault="00A24CE7">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0C13D8" w14:textId="77777777" w:rsidR="00A24CE7" w:rsidRPr="00F37CB8" w:rsidRDefault="00A24CE7">
            <w:pPr>
              <w:rPr>
                <w:sz w:val="10"/>
                <w:szCs w:val="10"/>
              </w:rPr>
            </w:pPr>
          </w:p>
        </w:tc>
      </w:tr>
      <w:tr w:rsidR="00A24CE7" w:rsidRPr="00F37CB8" w14:paraId="688C55DB" w14:textId="77777777">
        <w:trPr>
          <w:trHeight w:val="278"/>
        </w:trPr>
        <w:tc>
          <w:tcPr>
            <w:tcW w:w="1133" w:type="dxa"/>
            <w:tcBorders>
              <w:top w:val="single" w:sz="4" w:space="0" w:color="000000"/>
              <w:left w:val="single" w:sz="4" w:space="0" w:color="000000"/>
              <w:bottom w:val="single" w:sz="4" w:space="0" w:color="000000"/>
            </w:tcBorders>
            <w:shd w:val="clear" w:color="auto" w:fill="auto"/>
          </w:tcPr>
          <w:p w14:paraId="3237CA57" w14:textId="77777777" w:rsidR="00A24CE7" w:rsidRPr="00F37CB8" w:rsidRDefault="00A24CE7">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215A38C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191919"/>
                <w:sz w:val="20"/>
                <w:szCs w:val="20"/>
              </w:rPr>
            </w:pPr>
            <w:r w:rsidRPr="00F37CB8">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D412DF2" w14:textId="77777777" w:rsidR="00A24CE7" w:rsidRPr="00F37CB8" w:rsidRDefault="00A24CE7">
            <w:pPr>
              <w:rPr>
                <w:sz w:val="10"/>
                <w:szCs w:val="10"/>
              </w:rPr>
            </w:pPr>
          </w:p>
        </w:tc>
      </w:tr>
    </w:tbl>
    <w:p w14:paraId="6AC6B48F" w14:textId="52F802F0" w:rsidR="00A24CE7" w:rsidRPr="00F37CB8" w:rsidRDefault="005F6A74">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sectPr w:rsidR="00A24CE7" w:rsidRPr="00F37CB8">
          <w:pgSz w:w="11900" w:h="16840"/>
          <w:pgMar w:top="1418" w:right="892" w:bottom="1632" w:left="625" w:header="0" w:footer="1204" w:gutter="0"/>
          <w:pgNumType w:start="3"/>
          <w:cols w:space="720"/>
          <w:docGrid w:linePitch="360"/>
        </w:sectPr>
      </w:pPr>
      <w:r w:rsidRPr="00F37CB8">
        <w:rPr>
          <w:noProof/>
        </w:rPr>
        <mc:AlternateContent>
          <mc:Choice Requires="wps">
            <w:drawing>
              <wp:anchor distT="419100" distB="155575" distL="0" distR="0" simplePos="0" relativeHeight="251669504" behindDoc="0" locked="0" layoutInCell="1" allowOverlap="1" wp14:anchorId="2C7F8395" wp14:editId="274EC9C2">
                <wp:simplePos x="0" y="0"/>
                <wp:positionH relativeFrom="column">
                  <wp:posOffset>3821430</wp:posOffset>
                </wp:positionH>
                <wp:positionV relativeFrom="paragraph">
                  <wp:posOffset>681990</wp:posOffset>
                </wp:positionV>
                <wp:extent cx="2477770" cy="260985"/>
                <wp:effectExtent l="0" t="0" r="0" b="5715"/>
                <wp:wrapTopAndBottom/>
                <wp:docPr id="11" name="Прямоугольник 65"/>
                <wp:cNvGraphicFramePr/>
                <a:graphic xmlns:a="http://schemas.openxmlformats.org/drawingml/2006/main">
                  <a:graphicData uri="http://schemas.microsoft.com/office/word/2010/wordprocessingShape">
                    <wps:wsp>
                      <wps:cNvSpPr/>
                      <wps:spPr bwMode="auto">
                        <a:xfrm>
                          <a:off x="0" y="0"/>
                          <a:ext cx="2477770" cy="260985"/>
                        </a:xfrm>
                        <a:prstGeom prst="rect">
                          <a:avLst/>
                        </a:prstGeom>
                        <a:noFill/>
                        <a:ln>
                          <a:noFill/>
                        </a:ln>
                      </wps:spPr>
                      <wps:txbx>
                        <w:txbxContent>
                          <w:p w14:paraId="171E3211" w14:textId="77777777" w:rsidR="003441A8" w:rsidRDefault="003441A8">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2C7F8395" id="Прямоугольник 65" o:spid="_x0000_s1032" style="position:absolute;left:0;text-align:left;margin-left:300.9pt;margin-top:53.7pt;width:195.1pt;height:20.55pt;z-index:251669504;visibility:visible;mso-wrap-style:square;mso-width-percent:0;mso-height-percent:0;mso-wrap-distance-left:0;mso-wrap-distance-top:33pt;mso-wrap-distance-right:0;mso-wrap-distance-bottom:12.2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" filled="f" stroked="f">
                <v:textbox inset="1mm,1mm,1mm,1mm">
                  <w:txbxContent>
                    <w:p w14:paraId="171E3211" w14:textId="77777777" w:rsidR="003441A8" w:rsidRDefault="003441A8">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p w14:paraId="6409B16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lastRenderedPageBreak/>
        <w:t xml:space="preserve">Приложение № </w:t>
      </w:r>
      <w:r w:rsidRPr="00F37CB8">
        <w:rPr>
          <w:rFonts w:ascii="Times New Roman" w:eastAsia="Times New Roman" w:hAnsi="Times New Roman" w:cs="Times New Roman"/>
          <w:sz w:val="22"/>
          <w:szCs w:val="22"/>
        </w:rPr>
        <w:t>4</w:t>
      </w:r>
    </w:p>
    <w:p w14:paraId="62E7CC8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к Извещению о проведении</w:t>
      </w:r>
    </w:p>
    <w:p w14:paraId="719D5604" w14:textId="77777777" w:rsidR="00A24CE7" w:rsidRPr="00F37CB8" w:rsidRDefault="00294A1D">
      <w:pPr>
        <w:spacing w:line="259" w:lineRule="auto"/>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открытого запроса предложений</w:t>
      </w:r>
    </w:p>
    <w:p w14:paraId="3BF9B989" w14:textId="77777777" w:rsidR="00A24CE7" w:rsidRPr="00F37CB8" w:rsidRDefault="00A24CE7">
      <w:pPr>
        <w:spacing w:line="259" w:lineRule="auto"/>
        <w:ind w:left="6521"/>
        <w:rPr>
          <w:rFonts w:ascii="Times New Roman" w:eastAsia="Times New Roman" w:hAnsi="Times New Roman" w:cs="Times New Roman"/>
          <w:sz w:val="22"/>
          <w:szCs w:val="22"/>
        </w:rPr>
      </w:pPr>
    </w:p>
    <w:p w14:paraId="764F8DC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100" w:line="257" w:lineRule="auto"/>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СОГЛАСИЕ</w:t>
      </w:r>
    </w:p>
    <w:p w14:paraId="64FE7F9A"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after="240" w:line="261" w:lineRule="auto"/>
        <w:jc w:val="center"/>
        <w:rPr>
          <w:rFonts w:ascii="Times New Roman" w:eastAsia="Times New Roman" w:hAnsi="Times New Roman" w:cs="Times New Roman"/>
          <w:i/>
          <w:color w:val="191919"/>
          <w:sz w:val="22"/>
          <w:szCs w:val="22"/>
        </w:rPr>
        <w:sectPr w:rsidR="00A24CE7" w:rsidRPr="00F37CB8">
          <w:pgSz w:w="11900" w:h="16840"/>
          <w:pgMar w:top="1135" w:right="892" w:bottom="1632" w:left="625" w:header="0" w:footer="1204" w:gutter="0"/>
          <w:pgNumType w:start="3"/>
          <w:cols w:space="720"/>
          <w:docGrid w:linePitch="360"/>
        </w:sectPr>
      </w:pPr>
      <w:r w:rsidRPr="00F37CB8">
        <w:rPr>
          <w:rFonts w:ascii="Times New Roman" w:eastAsia="Times New Roman" w:hAnsi="Times New Roman" w:cs="Times New Roman"/>
          <w:color w:val="191919"/>
          <w:sz w:val="22"/>
          <w:szCs w:val="22"/>
        </w:rPr>
        <w:t>на обработку персональных данных</w:t>
      </w:r>
      <w:r w:rsidRPr="00F37CB8">
        <w:rPr>
          <w:rFonts w:ascii="Times New Roman" w:eastAsia="Times New Roman" w:hAnsi="Times New Roman" w:cs="Times New Roman"/>
          <w:color w:val="191919"/>
          <w:sz w:val="22"/>
          <w:szCs w:val="22"/>
        </w:rPr>
        <w:br/>
      </w:r>
      <w:r w:rsidRPr="00F37CB8">
        <w:rPr>
          <w:rFonts w:ascii="Times New Roman" w:eastAsia="Times New Roman" w:hAnsi="Times New Roman" w:cs="Times New Roman"/>
          <w:i/>
          <w:color w:val="191919"/>
          <w:sz w:val="22"/>
          <w:szCs w:val="22"/>
        </w:rPr>
        <w:t>(для заполнения субъектом персональных данных')</w:t>
      </w:r>
    </w:p>
    <w:p w14:paraId="12722A43" w14:textId="77777777" w:rsidR="00A24CE7" w:rsidRPr="00F37CB8" w:rsidRDefault="00294A1D">
      <w:pPr>
        <w:spacing w:line="257" w:lineRule="auto"/>
        <w:rPr>
          <w:rFonts w:ascii="Times New Roman" w:eastAsia="Times New Roman" w:hAnsi="Times New Roman" w:cs="Times New Roman"/>
          <w:sz w:val="22"/>
          <w:szCs w:val="22"/>
        </w:rPr>
      </w:pPr>
      <w:r w:rsidRPr="00F37CB8">
        <w:rPr>
          <w:b/>
          <w:i/>
          <w:sz w:val="20"/>
          <w:szCs w:val="20"/>
        </w:rPr>
        <w:t xml:space="preserve">На </w:t>
      </w:r>
      <w:r w:rsidRPr="00F37CB8">
        <w:rPr>
          <w:rFonts w:ascii="Times New Roman" w:eastAsia="Times New Roman" w:hAnsi="Times New Roman" w:cs="Times New Roman"/>
          <w:b/>
          <w:i/>
          <w:sz w:val="22"/>
          <w:szCs w:val="22"/>
        </w:rPr>
        <w:t>бланке организации</w:t>
      </w:r>
    </w:p>
    <w:p w14:paraId="40CC14B9" w14:textId="77777777" w:rsidR="00A24CE7" w:rsidRPr="00F37CB8" w:rsidRDefault="00294A1D">
      <w:pPr>
        <w:spacing w:line="257" w:lineRule="auto"/>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Дата, исх. номер</w:t>
      </w:r>
    </w:p>
    <w:p w14:paraId="7043C283"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57" w:lineRule="auto"/>
        <w:jc w:val="center"/>
        <w:rPr>
          <w:rFonts w:ascii="Times New Roman" w:eastAsia="Times New Roman" w:hAnsi="Times New Roman" w:cs="Times New Roman"/>
          <w:color w:val="191919"/>
          <w:sz w:val="22"/>
          <w:szCs w:val="22"/>
        </w:rPr>
      </w:pPr>
    </w:p>
    <w:p w14:paraId="728A1C77" w14:textId="77777777" w:rsidR="00A24CE7" w:rsidRPr="00F37CB8" w:rsidRDefault="00294A1D" w:rsidP="00451150">
      <w:pPr>
        <w:spacing w:line="257" w:lineRule="auto"/>
        <w:ind w:left="709"/>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Директору</w:t>
      </w:r>
    </w:p>
    <w:p w14:paraId="3772EB41" w14:textId="77777777" w:rsidR="00A24CE7" w:rsidRPr="00F37CB8" w:rsidRDefault="00294A1D" w:rsidP="00451150">
      <w:pPr>
        <w:spacing w:line="257" w:lineRule="auto"/>
        <w:ind w:left="709"/>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АНО «Центр развития территорий»</w:t>
      </w:r>
    </w:p>
    <w:p w14:paraId="4EB7F75A" w14:textId="77777777" w:rsidR="00A24CE7" w:rsidRPr="00F37CB8" w:rsidRDefault="00294A1D" w:rsidP="00451150">
      <w:pPr>
        <w:spacing w:line="257" w:lineRule="auto"/>
        <w:ind w:left="709"/>
        <w:rPr>
          <w:rFonts w:ascii="Times New Roman" w:eastAsia="Times New Roman" w:hAnsi="Times New Roman" w:cs="Times New Roman"/>
          <w:sz w:val="22"/>
          <w:szCs w:val="22"/>
        </w:rPr>
        <w:sectPr w:rsidR="00A24CE7" w:rsidRPr="00F37CB8">
          <w:type w:val="continuous"/>
          <w:pgSz w:w="11900" w:h="16840"/>
          <w:pgMar w:top="1992" w:right="892" w:bottom="1632" w:left="625" w:header="0" w:footer="1204" w:gutter="0"/>
          <w:pgNumType w:start="3"/>
          <w:cols w:num="2" w:space="720" w:equalWidth="0">
            <w:col w:w="4831" w:space="720"/>
            <w:col w:w="4831" w:space="0"/>
          </w:cols>
          <w:docGrid w:linePitch="360"/>
        </w:sectPr>
      </w:pPr>
      <w:r w:rsidRPr="00F37CB8">
        <w:rPr>
          <w:rFonts w:ascii="Times New Roman" w:eastAsia="Times New Roman" w:hAnsi="Times New Roman" w:cs="Times New Roman"/>
          <w:sz w:val="22"/>
          <w:szCs w:val="22"/>
        </w:rPr>
        <w:t>Стрельцу П.Н.</w:t>
      </w:r>
    </w:p>
    <w:p w14:paraId="02991044"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sectPr w:rsidR="00A24CE7" w:rsidRPr="00F37CB8">
          <w:type w:val="continuous"/>
          <w:pgSz w:w="11900" w:h="16840"/>
          <w:pgMar w:top="1992" w:right="892" w:bottom="1632" w:left="625" w:header="0" w:footer="1204" w:gutter="0"/>
          <w:pgNumType w:start="3"/>
          <w:cols w:space="720"/>
          <w:docGrid w:linePitch="360"/>
        </w:sectPr>
      </w:pPr>
    </w:p>
    <w:p w14:paraId="4511A8A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9839"/>
        </w:tabs>
        <w:ind w:firstLine="34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Я</w:t>
      </w:r>
      <w:r w:rsidRPr="00F37CB8">
        <w:rPr>
          <w:rFonts w:ascii="Times New Roman" w:eastAsia="Times New Roman" w:hAnsi="Times New Roman" w:cs="Times New Roman"/>
          <w:color w:val="191919"/>
          <w:sz w:val="22"/>
          <w:szCs w:val="22"/>
          <w:u w:val="single"/>
        </w:rPr>
        <w:t>,</w:t>
      </w:r>
      <w:r w:rsidRPr="00F37CB8">
        <w:rPr>
          <w:rFonts w:ascii="Times New Roman" w:eastAsia="Times New Roman" w:hAnsi="Times New Roman" w:cs="Times New Roman"/>
          <w:color w:val="191919"/>
          <w:sz w:val="22"/>
          <w:szCs w:val="22"/>
          <w:u w:val="single"/>
        </w:rPr>
        <w:tab/>
        <w:t>,</w:t>
      </w:r>
    </w:p>
    <w:p w14:paraId="517F6E4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after="80"/>
        <w:jc w:val="center"/>
        <w:rPr>
          <w:rFonts w:ascii="Times New Roman" w:eastAsia="Times New Roman" w:hAnsi="Times New Roman" w:cs="Times New Roman"/>
          <w:color w:val="191919"/>
          <w:sz w:val="18"/>
          <w:szCs w:val="18"/>
        </w:rPr>
      </w:pPr>
      <w:r w:rsidRPr="00F37CB8">
        <w:rPr>
          <w:rFonts w:ascii="Times New Roman" w:eastAsia="Times New Roman" w:hAnsi="Times New Roman" w:cs="Times New Roman"/>
          <w:color w:val="191919"/>
          <w:sz w:val="18"/>
          <w:szCs w:val="18"/>
        </w:rPr>
        <w:t>(фамилия, имя, отчество (если имеется) полностью)</w:t>
      </w:r>
    </w:p>
    <w:p w14:paraId="20B75ED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sidRPr="00F37CB8">
        <w:rPr>
          <w:rFonts w:ascii="Times New Roman" w:eastAsia="Times New Roman" w:hAnsi="Times New Roman" w:cs="Times New Roman"/>
          <w:color w:val="191919"/>
          <w:sz w:val="22"/>
          <w:szCs w:val="22"/>
        </w:rPr>
        <w:t>ая</w:t>
      </w:r>
      <w:proofErr w:type="spellEnd"/>
      <w:r w:rsidRPr="00F37CB8">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A251C6A" w14:textId="39FF2778" w:rsidR="00810A3F" w:rsidRPr="00F37CB8" w:rsidRDefault="00294A1D" w:rsidP="00810A3F">
      <w:pPr>
        <w:pStyle w:val="affb"/>
        <w:spacing w:after="60"/>
        <w:ind w:firstLine="709"/>
        <w:jc w:val="both"/>
        <w:rPr>
          <w:bCs/>
          <w:color w:val="000000"/>
          <w:sz w:val="22"/>
          <w:szCs w:val="22"/>
        </w:rPr>
      </w:pPr>
      <w:r w:rsidRPr="00F37CB8">
        <w:rPr>
          <w:color w:val="191919"/>
          <w:sz w:val="22"/>
          <w:szCs w:val="22"/>
        </w:rPr>
        <w:t xml:space="preserve">Настоящее согласие предоставляется мною в целях рассмотрения Заказчиком подаваемой Участником заявки для участия в открытом запросе предложений на право заключения </w:t>
      </w:r>
      <w:r w:rsidR="00451150" w:rsidRPr="00F37CB8">
        <w:rPr>
          <w:color w:val="191919"/>
          <w:sz w:val="22"/>
          <w:szCs w:val="22"/>
          <w:lang w:bidi="ru-RU"/>
        </w:rPr>
        <w:t xml:space="preserve">договора </w:t>
      </w:r>
      <w:r w:rsidR="00810A3F" w:rsidRPr="00F37CB8">
        <w:rPr>
          <w:color w:val="191919"/>
          <w:sz w:val="22"/>
          <w:szCs w:val="22"/>
        </w:rPr>
        <w:t>на выполнение работ 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rPr>
          <w:bCs/>
          <w:color w:val="000000"/>
          <w:sz w:val="22"/>
          <w:szCs w:val="22"/>
        </w:rPr>
        <w:t>.</w:t>
      </w:r>
    </w:p>
    <w:p w14:paraId="51B657DC" w14:textId="38D375D2" w:rsidR="00A24CE7" w:rsidRPr="00F37CB8" w:rsidRDefault="00294A1D" w:rsidP="00D838CD">
      <w:pPr>
        <w:pStyle w:val="affb"/>
        <w:spacing w:after="60"/>
        <w:ind w:firstLine="709"/>
        <w:jc w:val="both"/>
      </w:pPr>
      <w:r w:rsidRPr="00F37CB8">
        <w:rPr>
          <w:color w:val="191919"/>
          <w:sz w:val="22"/>
          <w:szCs w:val="22"/>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заключения </w:t>
      </w:r>
      <w:r w:rsidR="00451150" w:rsidRPr="00F37CB8">
        <w:rPr>
          <w:color w:val="191919"/>
          <w:sz w:val="22"/>
          <w:szCs w:val="22"/>
          <w:lang w:bidi="ru-RU"/>
        </w:rPr>
        <w:t xml:space="preserve">договора </w:t>
      </w:r>
      <w:r w:rsidR="00D838CD" w:rsidRPr="00F37CB8">
        <w:rPr>
          <w:color w:val="191919"/>
          <w:sz w:val="22"/>
          <w:szCs w:val="22"/>
        </w:rPr>
        <w:t>на выполнение работ 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rPr>
          <w:color w:val="191919"/>
          <w:sz w:val="22"/>
          <w:szCs w:val="22"/>
        </w:rPr>
        <w:t>.</w:t>
      </w:r>
    </w:p>
    <w:p w14:paraId="5B557A3F" w14:textId="74DDD745" w:rsidR="00A24CE7" w:rsidRPr="00F37CB8" w:rsidRDefault="00294A1D" w:rsidP="00D838CD">
      <w:pPr>
        <w:pBdr>
          <w:top w:val="none" w:sz="4" w:space="0" w:color="000000"/>
          <w:left w:val="none" w:sz="4" w:space="0" w:color="000000"/>
          <w:bottom w:val="none" w:sz="4" w:space="0" w:color="000000"/>
          <w:right w:val="none" w:sz="4" w:space="0" w:color="000000"/>
          <w:between w:val="none" w:sz="4" w:space="0" w:color="000000"/>
        </w:pBdr>
        <w:spacing w:line="261" w:lineRule="auto"/>
        <w:ind w:firstLine="70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Настоящее Согласие предоставляется на срок рассмотрения заявки в открытом запросе предложений на право заключения </w:t>
      </w:r>
      <w:r w:rsidR="00451150" w:rsidRPr="00F37CB8">
        <w:rPr>
          <w:rFonts w:ascii="Times New Roman" w:eastAsia="Times New Roman" w:hAnsi="Times New Roman" w:cs="Times New Roman"/>
          <w:color w:val="191919"/>
          <w:sz w:val="22"/>
          <w:szCs w:val="22"/>
        </w:rPr>
        <w:t xml:space="preserve">договора </w:t>
      </w:r>
      <w:r w:rsidR="00D838CD" w:rsidRPr="00F37CB8">
        <w:rPr>
          <w:rFonts w:ascii="Times New Roman" w:eastAsia="Times New Roman" w:hAnsi="Times New Roman" w:cs="Times New Roman"/>
          <w:color w:val="191919"/>
          <w:sz w:val="22"/>
          <w:szCs w:val="22"/>
        </w:rPr>
        <w:t>на выполнение работ 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rPr>
          <w:rFonts w:ascii="Times New Roman" w:eastAsia="Times New Roman" w:hAnsi="Times New Roman" w:cs="Times New Roman"/>
          <w:color w:val="191919"/>
          <w:sz w:val="22"/>
          <w:szCs w:val="22"/>
        </w:rPr>
        <w:t>, а также в течение 5 (пяти) лет после прекращения действия указанных договора/</w:t>
      </w:r>
      <w:proofErr w:type="spellStart"/>
      <w:r w:rsidRPr="00F37CB8">
        <w:rPr>
          <w:rFonts w:ascii="Times New Roman" w:eastAsia="Times New Roman" w:hAnsi="Times New Roman" w:cs="Times New Roman"/>
          <w:color w:val="191919"/>
          <w:sz w:val="22"/>
          <w:szCs w:val="22"/>
        </w:rPr>
        <w:t>ов</w:t>
      </w:r>
      <w:proofErr w:type="spellEnd"/>
      <w:r w:rsidRPr="00F37CB8">
        <w:rPr>
          <w:rFonts w:ascii="Times New Roman" w:eastAsia="Times New Roman" w:hAnsi="Times New Roman" w:cs="Times New Roman"/>
          <w:color w:val="191919"/>
          <w:sz w:val="22"/>
          <w:szCs w:val="22"/>
        </w:rPr>
        <w:t xml:space="preserve"> и правоотношений по любым основаниям.</w:t>
      </w:r>
    </w:p>
    <w:p w14:paraId="793FAF3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ind w:firstLine="62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1B325D4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ind w:firstLine="62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Pr="00F37CB8">
        <w:rPr>
          <w:rFonts w:ascii="Times New Roman" w:eastAsia="Times New Roman" w:hAnsi="Times New Roman" w:cs="Times New Roman"/>
          <w:color w:val="191919"/>
          <w:sz w:val="22"/>
          <w:szCs w:val="22"/>
        </w:rPr>
        <w:lastRenderedPageBreak/>
        <w:t>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63217F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ind w:firstLine="62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7ACEDD2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ind w:firstLine="62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6D084E9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after="460" w:line="252" w:lineRule="auto"/>
        <w:ind w:firstLine="620"/>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72BB835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2" w:lineRule="auto"/>
        <w:ind w:firstLine="760"/>
        <w:jc w:val="both"/>
        <w:rPr>
          <w:rFonts w:ascii="Times New Roman" w:eastAsia="Times New Roman" w:hAnsi="Times New Roman" w:cs="Times New Roman"/>
          <w:color w:val="191919"/>
          <w:sz w:val="19"/>
          <w:szCs w:val="19"/>
        </w:rPr>
      </w:pPr>
      <w:r w:rsidRPr="00F37CB8">
        <w:rPr>
          <w:rFonts w:ascii="Times New Roman" w:eastAsia="Times New Roman" w:hAnsi="Times New Roman" w:cs="Times New Roman"/>
          <w:color w:val="191919"/>
          <w:sz w:val="19"/>
          <w:szCs w:val="19"/>
        </w:rPr>
        <w:t>Подпись://</w:t>
      </w:r>
    </w:p>
    <w:p w14:paraId="1EAB93E1" w14:textId="77777777" w:rsidR="00A24CE7" w:rsidRPr="00F37CB8" w:rsidRDefault="00294A1D">
      <w:pPr>
        <w:pBdr>
          <w:top w:val="single" w:sz="4" w:space="0" w:color="000000"/>
          <w:left w:val="none" w:sz="4" w:space="0" w:color="000000"/>
          <w:bottom w:val="none" w:sz="4" w:space="0" w:color="000000"/>
          <w:right w:val="none" w:sz="4" w:space="0" w:color="000000"/>
          <w:between w:val="none" w:sz="4" w:space="0" w:color="000000"/>
        </w:pBdr>
        <w:spacing w:after="40"/>
        <w:ind w:left="4340"/>
        <w:jc w:val="both"/>
        <w:rPr>
          <w:rFonts w:ascii="Times New Roman" w:eastAsia="Times New Roman" w:hAnsi="Times New Roman" w:cs="Times New Roman"/>
          <w:color w:val="191919"/>
          <w:sz w:val="14"/>
          <w:szCs w:val="14"/>
        </w:rPr>
      </w:pPr>
      <w:r w:rsidRPr="00F37CB8">
        <w:rPr>
          <w:rFonts w:ascii="Times New Roman" w:eastAsia="Times New Roman" w:hAnsi="Times New Roman" w:cs="Times New Roman"/>
          <w:color w:val="191919"/>
          <w:sz w:val="14"/>
          <w:szCs w:val="14"/>
        </w:rPr>
        <w:t>(фамилия, имя, отчество (если имеется) полностью)</w:t>
      </w:r>
    </w:p>
    <w:p w14:paraId="3754D36A"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pPr>
    </w:p>
    <w:p w14:paraId="4C3F5795"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color w:val="191919"/>
          <w:sz w:val="22"/>
          <w:szCs w:val="22"/>
        </w:rPr>
      </w:pPr>
    </w:p>
    <w:p w14:paraId="350FD34F"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color w:val="191919"/>
          <w:sz w:val="22"/>
          <w:szCs w:val="22"/>
        </w:rPr>
        <w:sectPr w:rsidR="00A24CE7" w:rsidRPr="00F37CB8">
          <w:type w:val="continuous"/>
          <w:pgSz w:w="11900" w:h="16840"/>
          <w:pgMar w:top="1135" w:right="851" w:bottom="1134" w:left="1134" w:header="709" w:footer="709" w:gutter="0"/>
          <w:pgNumType w:start="1"/>
          <w:cols w:space="720"/>
          <w:docGrid w:linePitch="360"/>
        </w:sectPr>
      </w:pPr>
    </w:p>
    <w:p w14:paraId="3B2A51E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lastRenderedPageBreak/>
        <w:t xml:space="preserve">Приложение № </w:t>
      </w:r>
      <w:r w:rsidRPr="00F37CB8">
        <w:rPr>
          <w:rFonts w:ascii="Times New Roman" w:eastAsia="Times New Roman" w:hAnsi="Times New Roman" w:cs="Times New Roman"/>
          <w:sz w:val="22"/>
          <w:szCs w:val="22"/>
        </w:rPr>
        <w:t>5</w:t>
      </w:r>
    </w:p>
    <w:p w14:paraId="6195848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к Извещению о проведении</w:t>
      </w:r>
    </w:p>
    <w:p w14:paraId="4009246D" w14:textId="77777777" w:rsidR="00A24CE7" w:rsidRPr="00F37CB8" w:rsidRDefault="00294A1D">
      <w:pPr>
        <w:spacing w:line="259" w:lineRule="auto"/>
        <w:ind w:left="6521"/>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открытого запроса предложений</w:t>
      </w:r>
    </w:p>
    <w:p w14:paraId="39C74217" w14:textId="77777777" w:rsidR="00A24CE7" w:rsidRPr="00F37CB8" w:rsidRDefault="00A24CE7">
      <w:pPr>
        <w:spacing w:line="259" w:lineRule="auto"/>
        <w:ind w:left="6521"/>
        <w:rPr>
          <w:rFonts w:ascii="Times New Roman" w:eastAsia="Times New Roman" w:hAnsi="Times New Roman" w:cs="Times New Roman"/>
          <w:sz w:val="22"/>
          <w:szCs w:val="22"/>
        </w:rPr>
      </w:pPr>
    </w:p>
    <w:p w14:paraId="2C3F33B0"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pPr>
    </w:p>
    <w:p w14:paraId="0FAEBDC8"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pPr>
    </w:p>
    <w:p w14:paraId="3DB36923" w14:textId="477B182A" w:rsidR="00A24CE7" w:rsidRPr="00F37CB8" w:rsidRDefault="00294A1D">
      <w:pPr>
        <w:keepNext/>
        <w:keepLines/>
        <w:tabs>
          <w:tab w:val="left" w:pos="8577"/>
        </w:tabs>
        <w:spacing w:after="60" w:line="252" w:lineRule="auto"/>
        <w:ind w:left="284"/>
        <w:jc w:val="center"/>
        <w:rPr>
          <w:rFonts w:ascii="Times New Roman" w:eastAsia="Times New Roman" w:hAnsi="Times New Roman" w:cs="Times New Roman"/>
          <w:b/>
        </w:rPr>
      </w:pPr>
      <w:r w:rsidRPr="00F37CB8">
        <w:rPr>
          <w:rFonts w:ascii="Times New Roman" w:eastAsia="Times New Roman" w:hAnsi="Times New Roman" w:cs="Times New Roman"/>
          <w:b/>
        </w:rPr>
        <w:t>Договор № ______</w:t>
      </w:r>
      <w:r w:rsidR="003252FF" w:rsidRPr="00F37CB8">
        <w:rPr>
          <w:rFonts w:ascii="Times New Roman" w:eastAsia="Times New Roman" w:hAnsi="Times New Roman" w:cs="Times New Roman"/>
          <w:b/>
        </w:rPr>
        <w:t xml:space="preserve"> от </w:t>
      </w:r>
      <w:r w:rsidR="00684A57">
        <w:rPr>
          <w:rFonts w:ascii="Times New Roman" w:eastAsia="Times New Roman" w:hAnsi="Times New Roman" w:cs="Times New Roman"/>
          <w:b/>
        </w:rPr>
        <w:t>_________</w:t>
      </w:r>
      <w:r w:rsidR="003252FF" w:rsidRPr="00F37CB8">
        <w:rPr>
          <w:rFonts w:ascii="Times New Roman" w:eastAsia="Times New Roman" w:hAnsi="Times New Roman" w:cs="Times New Roman"/>
          <w:b/>
        </w:rPr>
        <w:t>.</w:t>
      </w:r>
      <w:r w:rsidR="00F32ED9" w:rsidRPr="00F37CB8">
        <w:rPr>
          <w:rFonts w:ascii="Times New Roman" w:eastAsia="Times New Roman" w:hAnsi="Times New Roman" w:cs="Times New Roman"/>
          <w:b/>
        </w:rPr>
        <w:t>2025</w:t>
      </w:r>
      <w:r w:rsidR="003252FF" w:rsidRPr="00F37CB8">
        <w:rPr>
          <w:rFonts w:ascii="Times New Roman" w:eastAsia="Times New Roman" w:hAnsi="Times New Roman" w:cs="Times New Roman"/>
          <w:b/>
        </w:rPr>
        <w:t xml:space="preserve"> г.</w:t>
      </w:r>
    </w:p>
    <w:p w14:paraId="14D32F01" w14:textId="77777777" w:rsidR="00EE5BB4" w:rsidRPr="00F37CB8" w:rsidRDefault="003252FF">
      <w:pPr>
        <w:keepNext/>
        <w:keepLines/>
        <w:ind w:right="-23"/>
        <w:jc w:val="center"/>
        <w:rPr>
          <w:rFonts w:ascii="Times New Roman" w:eastAsia="Times New Roman" w:hAnsi="Times New Roman" w:cs="Times New Roman"/>
          <w:b/>
        </w:rPr>
      </w:pPr>
      <w:bookmarkStart w:id="10" w:name="_heading=h.1t3h5sf"/>
      <w:bookmarkStart w:id="11" w:name="_Hlk190356525"/>
      <w:bookmarkEnd w:id="10"/>
      <w:r w:rsidRPr="00F37CB8">
        <w:rPr>
          <w:rFonts w:ascii="Times New Roman" w:eastAsia="Times New Roman" w:hAnsi="Times New Roman" w:cs="Times New Roman"/>
          <w:b/>
        </w:rPr>
        <w:t>на выполнение работ по раз</w:t>
      </w:r>
      <w:r w:rsidR="00EC1C1C" w:rsidRPr="00F37CB8">
        <w:rPr>
          <w:rFonts w:ascii="Times New Roman" w:eastAsia="Times New Roman" w:hAnsi="Times New Roman" w:cs="Times New Roman"/>
          <w:b/>
        </w:rPr>
        <w:t xml:space="preserve">работке </w:t>
      </w:r>
      <w:bookmarkStart w:id="12" w:name="_Hlk190354077"/>
      <w:r w:rsidR="00EC1C1C" w:rsidRPr="00F37CB8">
        <w:rPr>
          <w:rFonts w:ascii="Times New Roman" w:eastAsia="Times New Roman" w:hAnsi="Times New Roman" w:cs="Times New Roman"/>
          <w:b/>
        </w:rPr>
        <w:t>полной</w:t>
      </w:r>
      <w:r w:rsidRPr="00F37CB8">
        <w:rPr>
          <w:rFonts w:ascii="Times New Roman" w:eastAsia="Times New Roman" w:hAnsi="Times New Roman" w:cs="Times New Roman"/>
          <w:b/>
        </w:rPr>
        <w:t xml:space="preserve"> заявки </w:t>
      </w:r>
      <w:r w:rsidR="00EC1C1C" w:rsidRPr="00F37CB8">
        <w:rPr>
          <w:rFonts w:ascii="Times New Roman" w:eastAsia="Times New Roman" w:hAnsi="Times New Roman" w:cs="Times New Roman"/>
          <w:b/>
        </w:rPr>
        <w:t xml:space="preserve">для г. Белогорска Амурской области </w:t>
      </w:r>
      <w:r w:rsidR="00C03D33" w:rsidRPr="00F37CB8">
        <w:rPr>
          <w:rFonts w:ascii="Times New Roman" w:eastAsia="Times New Roman" w:hAnsi="Times New Roman" w:cs="Times New Roman"/>
          <w:b/>
        </w:rPr>
        <w:t>(</w:t>
      </w:r>
      <w:r w:rsidR="00EC1C1C" w:rsidRPr="00F37CB8">
        <w:rPr>
          <w:rFonts w:ascii="Times New Roman" w:eastAsia="Times New Roman" w:hAnsi="Times New Roman" w:cs="Times New Roman"/>
          <w:b/>
        </w:rPr>
        <w:t>территория «Аллея молодежи»</w:t>
      </w:r>
      <w:r w:rsidR="00C03D33" w:rsidRPr="00F37CB8">
        <w:rPr>
          <w:rFonts w:ascii="Times New Roman" w:eastAsia="Times New Roman" w:hAnsi="Times New Roman" w:cs="Times New Roman"/>
          <w:b/>
        </w:rPr>
        <w:t>)</w:t>
      </w:r>
      <w:r w:rsidR="00EC1C1C" w:rsidRPr="00F37CB8">
        <w:rPr>
          <w:rFonts w:ascii="Times New Roman" w:eastAsia="Times New Roman" w:hAnsi="Times New Roman" w:cs="Times New Roman"/>
          <w:b/>
        </w:rPr>
        <w:t xml:space="preserve"> </w:t>
      </w:r>
      <w:r w:rsidRPr="00F37CB8">
        <w:rPr>
          <w:rFonts w:ascii="Times New Roman" w:eastAsia="Times New Roman" w:hAnsi="Times New Roman" w:cs="Times New Roman"/>
          <w:b/>
        </w:rPr>
        <w:t xml:space="preserve">на участие во Всероссийском конкурсе </w:t>
      </w:r>
    </w:p>
    <w:p w14:paraId="05CA2DD8" w14:textId="31EE0F71" w:rsidR="003252FF" w:rsidRPr="00F37CB8" w:rsidRDefault="003252FF">
      <w:pPr>
        <w:keepNext/>
        <w:keepLines/>
        <w:ind w:right="-23"/>
        <w:jc w:val="center"/>
        <w:rPr>
          <w:rFonts w:ascii="Times New Roman" w:eastAsia="Times New Roman" w:hAnsi="Times New Roman" w:cs="Times New Roman"/>
          <w:b/>
        </w:rPr>
      </w:pPr>
      <w:r w:rsidRPr="00F37CB8">
        <w:rPr>
          <w:rFonts w:ascii="Times New Roman" w:eastAsia="Times New Roman" w:hAnsi="Times New Roman" w:cs="Times New Roman"/>
          <w:b/>
        </w:rPr>
        <w:t>лучших проектов</w:t>
      </w:r>
      <w:r w:rsidR="00EE5BB4" w:rsidRPr="00F37CB8">
        <w:rPr>
          <w:rFonts w:ascii="Times New Roman" w:eastAsia="Times New Roman" w:hAnsi="Times New Roman" w:cs="Times New Roman"/>
          <w:b/>
        </w:rPr>
        <w:t xml:space="preserve"> </w:t>
      </w:r>
      <w:r w:rsidRPr="00F37CB8">
        <w:rPr>
          <w:rFonts w:ascii="Times New Roman" w:eastAsia="Times New Roman" w:hAnsi="Times New Roman" w:cs="Times New Roman"/>
          <w:b/>
        </w:rPr>
        <w:t xml:space="preserve">создания </w:t>
      </w:r>
      <w:r w:rsidR="00EC1C1C" w:rsidRPr="00F37CB8">
        <w:rPr>
          <w:rFonts w:ascii="Times New Roman" w:eastAsia="Times New Roman" w:hAnsi="Times New Roman" w:cs="Times New Roman"/>
          <w:b/>
        </w:rPr>
        <w:t>комфортной</w:t>
      </w:r>
      <w:r w:rsidR="00EE5BB4" w:rsidRPr="00F37CB8">
        <w:rPr>
          <w:rFonts w:ascii="Times New Roman" w:eastAsia="Times New Roman" w:hAnsi="Times New Roman" w:cs="Times New Roman"/>
          <w:b/>
        </w:rPr>
        <w:t xml:space="preserve"> </w:t>
      </w:r>
      <w:r w:rsidR="00EC1C1C" w:rsidRPr="00F37CB8">
        <w:rPr>
          <w:rFonts w:ascii="Times New Roman" w:eastAsia="Times New Roman" w:hAnsi="Times New Roman" w:cs="Times New Roman"/>
          <w:b/>
        </w:rPr>
        <w:t>городской</w:t>
      </w:r>
      <w:r w:rsidRPr="00F37CB8">
        <w:rPr>
          <w:rFonts w:ascii="Times New Roman" w:eastAsia="Times New Roman" w:hAnsi="Times New Roman" w:cs="Times New Roman"/>
          <w:b/>
        </w:rPr>
        <w:t xml:space="preserve"> среды </w:t>
      </w:r>
      <w:r w:rsidR="00EC1C1C" w:rsidRPr="00F37CB8">
        <w:rPr>
          <w:rFonts w:ascii="Times New Roman" w:eastAsia="Times New Roman" w:hAnsi="Times New Roman" w:cs="Times New Roman"/>
          <w:b/>
        </w:rPr>
        <w:t xml:space="preserve">в ДФО </w:t>
      </w:r>
      <w:r w:rsidRPr="00F37CB8">
        <w:rPr>
          <w:rFonts w:ascii="Times New Roman" w:eastAsia="Times New Roman" w:hAnsi="Times New Roman" w:cs="Times New Roman"/>
          <w:b/>
        </w:rPr>
        <w:t xml:space="preserve"> </w:t>
      </w:r>
    </w:p>
    <w:bookmarkEnd w:id="11"/>
    <w:bookmarkEnd w:id="12"/>
    <w:p w14:paraId="58CE1B67"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F37CB8">
        <w:rPr>
          <w:rFonts w:ascii="Times New Roman" w:eastAsia="Times New Roman" w:hAnsi="Times New Roman" w:cs="Times New Roman"/>
          <w:i/>
        </w:rPr>
        <w:t>,</w:t>
      </w:r>
      <w:r w:rsidRPr="00F37CB8">
        <w:rPr>
          <w:rFonts w:ascii="Times New Roman" w:eastAsia="Times New Roman" w:hAnsi="Times New Roman" w:cs="Times New Roman"/>
        </w:rPr>
        <w:t xml:space="preserve"> действующего на основании Устава, с одной стороны, и (</w:t>
      </w:r>
      <w:r w:rsidRPr="00F37CB8">
        <w:rPr>
          <w:rFonts w:ascii="Times New Roman" w:eastAsia="Times New Roman" w:hAnsi="Times New Roman" w:cs="Times New Roman"/>
          <w:u w:val="single"/>
        </w:rPr>
        <w:t>ИП, юридическое или физическое лицо</w:t>
      </w:r>
      <w:r w:rsidRPr="00F37CB8">
        <w:rPr>
          <w:rFonts w:ascii="Times New Roman" w:eastAsia="Times New Roman" w:hAnsi="Times New Roman" w:cs="Times New Roman"/>
        </w:rPr>
        <w:t xml:space="preserve">), именуемый в дальнейшем «Подрядчик», в лице </w:t>
      </w:r>
      <w:r w:rsidRPr="00F37CB8">
        <w:rPr>
          <w:rFonts w:ascii="Times New Roman" w:eastAsia="Times New Roman" w:hAnsi="Times New Roman" w:cs="Times New Roman"/>
          <w:u w:val="single"/>
        </w:rPr>
        <w:t>ФИО,</w:t>
      </w:r>
      <w:r w:rsidRPr="00F37CB8">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закупки открытый запрос </w:t>
      </w:r>
      <w:r w:rsidRPr="00F37CB8">
        <w:rPr>
          <w:rFonts w:ascii="Times New Roman" w:eastAsia="Times New Roman" w:hAnsi="Times New Roman" w:cs="Times New Roman"/>
          <w:color w:val="191919"/>
          <w:sz w:val="22"/>
          <w:szCs w:val="22"/>
        </w:rPr>
        <w:t>предложений</w:t>
      </w:r>
      <w:r w:rsidRPr="00F37CB8">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75FE1CF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120" w:after="120" w:line="257" w:lineRule="auto"/>
        <w:jc w:val="center"/>
        <w:rPr>
          <w:rFonts w:ascii="Times New Roman" w:eastAsia="Times New Roman" w:hAnsi="Times New Roman" w:cs="Times New Roman"/>
          <w:b/>
        </w:rPr>
      </w:pPr>
      <w:bookmarkStart w:id="13" w:name="bookmark=id.30j0zll"/>
      <w:bookmarkEnd w:id="13"/>
      <w:r w:rsidRPr="00F37CB8">
        <w:rPr>
          <w:rFonts w:ascii="Times New Roman" w:eastAsia="Times New Roman" w:hAnsi="Times New Roman" w:cs="Times New Roman"/>
          <w:b/>
        </w:rPr>
        <w:t>1. Предмет Договора</w:t>
      </w:r>
    </w:p>
    <w:p w14:paraId="30AA8581" w14:textId="61758344" w:rsidR="00A24CE7" w:rsidRPr="00F37CB8" w:rsidRDefault="00294A1D" w:rsidP="00EF7BCA">
      <w:pPr>
        <w:widowControl/>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993"/>
        </w:tabs>
        <w:ind w:firstLine="567"/>
        <w:jc w:val="both"/>
        <w:rPr>
          <w:rFonts w:ascii="Times New Roman" w:eastAsia="Times New Roman" w:hAnsi="Times New Roman" w:cs="Times New Roman"/>
          <w:b/>
        </w:rPr>
      </w:pPr>
      <w:r w:rsidRPr="00F37CB8">
        <w:rPr>
          <w:rFonts w:ascii="Times New Roman" w:eastAsia="Times New Roman" w:hAnsi="Times New Roman" w:cs="Times New Roman"/>
        </w:rPr>
        <w:t>Заказчик поручает, а Подрядчик принимает на себя обязательства</w:t>
      </w:r>
      <w:r w:rsidRPr="00F37CB8">
        <w:rPr>
          <w:rFonts w:ascii="Times New Roman" w:eastAsia="Times New Roman" w:hAnsi="Times New Roman" w:cs="Times New Roman"/>
          <w:b/>
        </w:rPr>
        <w:t xml:space="preserve"> </w:t>
      </w:r>
      <w:r w:rsidRPr="00F37CB8">
        <w:rPr>
          <w:rFonts w:ascii="Times New Roman" w:eastAsia="Times New Roman" w:hAnsi="Times New Roman" w:cs="Times New Roman"/>
        </w:rPr>
        <w:t>осуществить</w:t>
      </w:r>
      <w:r w:rsidRPr="00F37CB8">
        <w:rPr>
          <w:rFonts w:ascii="Times New Roman" w:eastAsia="Times New Roman" w:hAnsi="Times New Roman" w:cs="Times New Roman"/>
          <w:b/>
          <w:bCs/>
        </w:rPr>
        <w:t xml:space="preserve"> </w:t>
      </w:r>
      <w:r w:rsidRPr="00F37CB8">
        <w:rPr>
          <w:rFonts w:ascii="Times New Roman" w:hAnsi="Times New Roman" w:cs="Times New Roman"/>
          <w:b/>
          <w:bCs/>
        </w:rPr>
        <w:t xml:space="preserve">разработку </w:t>
      </w:r>
      <w:r w:rsidR="00622EF0" w:rsidRPr="00F37CB8">
        <w:rPr>
          <w:rFonts w:ascii="Times New Roman" w:hAnsi="Times New Roman" w:cs="Times New Roman"/>
          <w:b/>
          <w:bCs/>
        </w:rPr>
        <w:t xml:space="preserve">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 </w:t>
      </w:r>
      <w:r w:rsidRPr="00F37CB8">
        <w:rPr>
          <w:rFonts w:ascii="Times New Roman" w:hAnsi="Times New Roman" w:cs="Times New Roman"/>
        </w:rPr>
        <w:t>(</w:t>
      </w:r>
      <w:r w:rsidRPr="00F37CB8">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 Договором.</w:t>
      </w:r>
    </w:p>
    <w:p w14:paraId="18D061E2" w14:textId="77777777" w:rsidR="00A24CE7" w:rsidRPr="00F37CB8" w:rsidRDefault="00294A1D" w:rsidP="00EF7BCA">
      <w:pPr>
        <w:widowControl/>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993"/>
        </w:tabs>
        <w:ind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Подрядчик обязуется выполнить собственными и привлеченными силами и средствами работы в соответствии с условиями Договора.  </w:t>
      </w:r>
    </w:p>
    <w:p w14:paraId="0D47E18A" w14:textId="77777777" w:rsidR="00A24CE7" w:rsidRPr="00F37CB8" w:rsidRDefault="00294A1D" w:rsidP="00EF7BCA">
      <w:pPr>
        <w:widowControl/>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993"/>
        </w:tabs>
        <w:ind w:firstLine="567"/>
        <w:jc w:val="both"/>
        <w:rPr>
          <w:rFonts w:ascii="Times New Roman" w:eastAsia="Times New Roman" w:hAnsi="Times New Roman" w:cs="Times New Roman"/>
        </w:rPr>
      </w:pPr>
      <w:r w:rsidRPr="00F37CB8">
        <w:rPr>
          <w:rFonts w:ascii="Times New Roman" w:eastAsia="Times New Roman" w:hAnsi="Times New Roman" w:cs="Times New Roman"/>
        </w:rPr>
        <w:t>Результатом выполнения Работ по настоящему Договору является документация, оформленная и выполненная в полном соответствии с Техническим заданием (Приложение № 1 к Договору).</w:t>
      </w:r>
    </w:p>
    <w:p w14:paraId="19A414B8" w14:textId="77777777" w:rsidR="00A24CE7" w:rsidRPr="00F37CB8" w:rsidRDefault="00294A1D" w:rsidP="00EF7BCA">
      <w:pPr>
        <w:widowControl/>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993"/>
        </w:tabs>
        <w:ind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46BBA96A" w14:textId="77777777" w:rsidR="00A24CE7" w:rsidRPr="00F37CB8" w:rsidRDefault="00294A1D" w:rsidP="00EF7BCA">
      <w:pPr>
        <w:widowControl/>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993"/>
        </w:tabs>
        <w:ind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Работы выполняются по месту нахождения Подрядчика. </w:t>
      </w:r>
    </w:p>
    <w:p w14:paraId="285F27CB" w14:textId="77777777" w:rsidR="00A24CE7" w:rsidRPr="00F37CB8" w:rsidRDefault="00294A1D" w:rsidP="00EF7BCA">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993"/>
        </w:tabs>
        <w:ind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658659E1" w14:textId="77777777" w:rsidR="00A24CE7" w:rsidRPr="00F37CB8" w:rsidRDefault="00294A1D">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57" w:lineRule="auto"/>
        <w:ind w:left="357" w:hanging="357"/>
        <w:jc w:val="center"/>
        <w:rPr>
          <w:rFonts w:ascii="Times New Roman" w:eastAsia="Times New Roman" w:hAnsi="Times New Roman" w:cs="Times New Roman"/>
          <w:b/>
        </w:rPr>
      </w:pPr>
      <w:bookmarkStart w:id="14" w:name="bookmark=id.4d34og8"/>
      <w:bookmarkEnd w:id="14"/>
      <w:r w:rsidRPr="00F37CB8">
        <w:rPr>
          <w:rFonts w:ascii="Times New Roman" w:eastAsia="Times New Roman" w:hAnsi="Times New Roman" w:cs="Times New Roman"/>
          <w:b/>
        </w:rPr>
        <w:t>Цена Договора и порядок расчетов</w:t>
      </w:r>
    </w:p>
    <w:p w14:paraId="6E330359"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7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6145BC7"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79"/>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w:t>
      </w:r>
      <w:r w:rsidRPr="00F37CB8">
        <w:rPr>
          <w:rFonts w:ascii="Times New Roman" w:eastAsia="Times New Roman" w:hAnsi="Times New Roman" w:cs="Times New Roman"/>
        </w:rPr>
        <w:lastRenderedPageBreak/>
        <w:t>размер налогов, сборов и иных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611B13E"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2FC96A19"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Цена Договора является твердой, определяется на весь срок исполнения Договора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5CF7FB00"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Источник финансирования: средства бюджета Амурской области.</w:t>
      </w:r>
    </w:p>
    <w:p w14:paraId="30651880"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3169B6C0" w14:textId="3183EE83"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Предварительная оплата по Договору осуществляется на основании выставленного счета в размере 30 % стоимости всех работ по</w:t>
      </w:r>
      <w:r w:rsidR="00EF7BCA" w:rsidRPr="00F37CB8">
        <w:rPr>
          <w:rFonts w:ascii="Times New Roman" w:eastAsia="Times New Roman" w:hAnsi="Times New Roman" w:cs="Times New Roman"/>
        </w:rPr>
        <w:t xml:space="preserve"> </w:t>
      </w:r>
      <w:r w:rsidRPr="00F37CB8">
        <w:rPr>
          <w:rFonts w:ascii="Times New Roman" w:eastAsia="Times New Roman" w:hAnsi="Times New Roman" w:cs="Times New Roman"/>
        </w:rPr>
        <w:t>настоящему Договор</w:t>
      </w:r>
      <w:r w:rsidR="00EF7BCA" w:rsidRPr="00F37CB8">
        <w:rPr>
          <w:rFonts w:ascii="Times New Roman" w:eastAsia="Times New Roman" w:hAnsi="Times New Roman" w:cs="Times New Roman"/>
        </w:rPr>
        <w:t>у</w:t>
      </w:r>
      <w:r w:rsidRPr="00F37CB8">
        <w:rPr>
          <w:rFonts w:ascii="Times New Roman" w:eastAsia="Times New Roman" w:hAnsi="Times New Roman" w:cs="Times New Roman"/>
        </w:rPr>
        <w:t>, что составляет: 000 000 (сумма прописью) рублей 00 копеек, в том числе НДС 000 000 (сумма прописью) рублей 00 копеек (или без НДС), в течение 5 (пяти) рабочих дней с момента подписания настоящего Договора.</w:t>
      </w:r>
    </w:p>
    <w:p w14:paraId="3F94ABD5"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bookmarkStart w:id="15" w:name="_heading=h.2s8eyo1"/>
      <w:bookmarkEnd w:id="15"/>
      <w:r w:rsidRPr="00F37CB8">
        <w:rPr>
          <w:rFonts w:ascii="Times New Roman" w:eastAsia="Times New Roman" w:hAnsi="Times New Roman" w:cs="Times New Roman"/>
        </w:rPr>
        <w:t>Окончательную оплату по Договору Заказчик 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4590DA2D" w14:textId="77777777" w:rsidR="00A24CE7" w:rsidRPr="00F37CB8" w:rsidRDefault="00294A1D">
      <w:pPr>
        <w:widowControl/>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Оплата по Договору осуществляется на основании Счета и Акта сдачи-приемки выполненных работ, в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610EDB58" w14:textId="77777777" w:rsidR="00A24CE7" w:rsidRPr="00F37CB8" w:rsidRDefault="00294A1D">
      <w:pPr>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594"/>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Обязательства Заказчика по оплате стоимости выполненных работ считаются исполненными с момента списания денежных средств с расчетного счета Заказчика, указанного в разделе 13 Договора.</w:t>
      </w:r>
    </w:p>
    <w:p w14:paraId="1201A77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120" w:after="120" w:line="257" w:lineRule="auto"/>
        <w:jc w:val="center"/>
        <w:rPr>
          <w:rFonts w:ascii="Times New Roman" w:eastAsia="Times New Roman" w:hAnsi="Times New Roman" w:cs="Times New Roman"/>
        </w:rPr>
      </w:pPr>
      <w:r w:rsidRPr="00F37CB8">
        <w:rPr>
          <w:rFonts w:ascii="Times New Roman" w:eastAsia="Times New Roman" w:hAnsi="Times New Roman" w:cs="Times New Roman"/>
          <w:b/>
        </w:rPr>
        <w:t>3. Сроки выполнения работ</w:t>
      </w:r>
    </w:p>
    <w:p w14:paraId="64837585" w14:textId="4475AE01" w:rsidR="00A24CE7" w:rsidRPr="00F37CB8" w:rsidRDefault="00294A1D">
      <w:pPr>
        <w:widowControl/>
        <w:numPr>
          <w:ilvl w:val="1"/>
          <w:numId w:val="11"/>
        </w:numPr>
        <w:pBdr>
          <w:top w:val="none" w:sz="4" w:space="0" w:color="000000"/>
          <w:left w:val="none" w:sz="4" w:space="0" w:color="000000"/>
          <w:bottom w:val="none" w:sz="4" w:space="0" w:color="000000"/>
          <w:right w:val="none" w:sz="4" w:space="0" w:color="000000"/>
          <w:between w:val="none" w:sz="4" w:space="0" w:color="000000"/>
        </w:pBdr>
        <w:tabs>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Работы, предусмотренные настоящим Договором, выполняются Подрядчиком в соответствии с Техническим заданием (Приложение №1 к Договору), в срок </w:t>
      </w:r>
      <w:r w:rsidR="004668C0" w:rsidRPr="00F37CB8">
        <w:rPr>
          <w:rFonts w:ascii="Times New Roman" w:eastAsia="Times New Roman" w:hAnsi="Times New Roman" w:cs="Times New Roman"/>
        </w:rPr>
        <w:t>не позднее</w:t>
      </w:r>
      <w:r w:rsidRPr="00F37CB8">
        <w:rPr>
          <w:rFonts w:ascii="Times New Roman" w:eastAsia="Times New Roman" w:hAnsi="Times New Roman" w:cs="Times New Roman"/>
        </w:rPr>
        <w:t xml:space="preserve"> 01.0</w:t>
      </w:r>
      <w:r w:rsidR="004668C0" w:rsidRPr="00F37CB8">
        <w:rPr>
          <w:rFonts w:ascii="Times New Roman" w:eastAsia="Times New Roman" w:hAnsi="Times New Roman" w:cs="Times New Roman"/>
        </w:rPr>
        <w:t>5</w:t>
      </w:r>
      <w:r w:rsidRPr="00F37CB8">
        <w:rPr>
          <w:rFonts w:ascii="Times New Roman" w:eastAsia="Times New Roman" w:hAnsi="Times New Roman" w:cs="Times New Roman"/>
        </w:rPr>
        <w:t>.202</w:t>
      </w:r>
      <w:r w:rsidR="004668C0" w:rsidRPr="00F37CB8">
        <w:rPr>
          <w:rFonts w:ascii="Times New Roman" w:eastAsia="Times New Roman" w:hAnsi="Times New Roman" w:cs="Times New Roman"/>
        </w:rPr>
        <w:t>5</w:t>
      </w:r>
      <w:r w:rsidRPr="00F37CB8">
        <w:rPr>
          <w:rFonts w:ascii="Times New Roman" w:eastAsia="Times New Roman" w:hAnsi="Times New Roman" w:cs="Times New Roman"/>
        </w:rPr>
        <w:t>. Данный срок не включает срок согласования итоговой документации Заказчиком.</w:t>
      </w:r>
    </w:p>
    <w:p w14:paraId="22406CF9" w14:textId="77777777" w:rsidR="00A24CE7" w:rsidRPr="00F37CB8" w:rsidRDefault="00294A1D">
      <w:pPr>
        <w:widowControl/>
        <w:numPr>
          <w:ilvl w:val="1"/>
          <w:numId w:val="11"/>
        </w:numPr>
        <w:pBdr>
          <w:top w:val="none" w:sz="4" w:space="0" w:color="000000"/>
          <w:left w:val="none" w:sz="4" w:space="0" w:color="000000"/>
          <w:bottom w:val="none" w:sz="4" w:space="0" w:color="000000"/>
          <w:right w:val="none" w:sz="4" w:space="0" w:color="000000"/>
          <w:between w:val="none" w:sz="4" w:space="0" w:color="000000"/>
        </w:pBdr>
        <w:tabs>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Работы выполняются в соответствии с Техническим заданием.</w:t>
      </w:r>
    </w:p>
    <w:p w14:paraId="1CA15763" w14:textId="77777777" w:rsidR="00A24CE7" w:rsidRPr="00F37CB8" w:rsidRDefault="00294A1D">
      <w:pPr>
        <w:widowControl/>
        <w:numPr>
          <w:ilvl w:val="1"/>
          <w:numId w:val="11"/>
        </w:numPr>
        <w:pBdr>
          <w:top w:val="none" w:sz="4" w:space="0" w:color="000000"/>
          <w:left w:val="none" w:sz="4" w:space="0" w:color="000000"/>
          <w:bottom w:val="none" w:sz="4" w:space="0" w:color="000000"/>
          <w:right w:val="none" w:sz="4" w:space="0" w:color="000000"/>
          <w:between w:val="none" w:sz="4" w:space="0" w:color="000000"/>
        </w:pBdr>
        <w:tabs>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Подрядчик вправе досрочно выполнить работы по согласованию с Заказчиком.</w:t>
      </w:r>
    </w:p>
    <w:p w14:paraId="74A23D04" w14:textId="77777777" w:rsidR="00A24CE7" w:rsidRPr="00F37CB8" w:rsidRDefault="00294A1D">
      <w:pPr>
        <w:widowControl/>
        <w:numPr>
          <w:ilvl w:val="1"/>
          <w:numId w:val="11"/>
        </w:numPr>
        <w:pBdr>
          <w:top w:val="none" w:sz="4" w:space="0" w:color="000000"/>
          <w:left w:val="none" w:sz="4" w:space="0" w:color="000000"/>
          <w:bottom w:val="none" w:sz="4" w:space="0" w:color="000000"/>
          <w:right w:val="none" w:sz="4" w:space="0" w:color="000000"/>
          <w:between w:val="none" w:sz="4" w:space="0" w:color="000000"/>
        </w:pBdr>
        <w:tabs>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0F0BAA4F" w14:textId="77777777" w:rsidR="00A24CE7" w:rsidRPr="00F37CB8" w:rsidRDefault="00294A1D">
      <w:pPr>
        <w:widowControl/>
        <w:numPr>
          <w:ilvl w:val="1"/>
          <w:numId w:val="11"/>
        </w:numPr>
        <w:pBdr>
          <w:top w:val="none" w:sz="4" w:space="0" w:color="000000"/>
          <w:left w:val="none" w:sz="4" w:space="0" w:color="000000"/>
          <w:bottom w:val="none" w:sz="4" w:space="0" w:color="000000"/>
          <w:right w:val="none" w:sz="4" w:space="0" w:color="000000"/>
          <w:between w:val="none" w:sz="4" w:space="0" w:color="000000"/>
        </w:pBdr>
        <w:tabs>
          <w:tab w:val="left" w:pos="993"/>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Датой выполнения 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4D9142E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120" w:after="120" w:line="257" w:lineRule="auto"/>
        <w:jc w:val="center"/>
        <w:rPr>
          <w:rFonts w:ascii="Times New Roman" w:eastAsia="Times New Roman" w:hAnsi="Times New Roman" w:cs="Times New Roman"/>
        </w:rPr>
      </w:pPr>
      <w:r w:rsidRPr="00F37CB8">
        <w:rPr>
          <w:rFonts w:ascii="Times New Roman" w:eastAsia="Times New Roman" w:hAnsi="Times New Roman" w:cs="Times New Roman"/>
          <w:b/>
        </w:rPr>
        <w:t>4. Порядок сдачи-приемки выполненных работ</w:t>
      </w:r>
    </w:p>
    <w:p w14:paraId="58BFBC0E" w14:textId="77777777"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Подрядчик в срок не позднее 10 (десяти) рабочих дней после окончания завершения </w:t>
      </w:r>
      <w:r w:rsidRPr="00F37CB8">
        <w:rPr>
          <w:rFonts w:ascii="Times New Roman" w:eastAsia="Times New Roman" w:hAnsi="Times New Roman" w:cs="Times New Roman"/>
        </w:rPr>
        <w:lastRenderedPageBreak/>
        <w:t>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4E9E4AC3" w14:textId="77777777"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Не позднее 10 (десяти) рабочих дней после получения от Подрядчика документов, указанных в настоящем разделе Договора, Заказчик рассматривает результаты и осуществляет приемку выполненных работ согласно Договору на предмет соответствия их объема, качества требованиям, изложенным в Договоре 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29A70756" w14:textId="77777777" w:rsidR="00A24CE7" w:rsidRPr="00F37CB8" w:rsidRDefault="00294A1D" w:rsidP="004668C0">
      <w:pPr>
        <w:pBdr>
          <w:top w:val="none" w:sz="4" w:space="0" w:color="000000"/>
          <w:left w:val="none" w:sz="4" w:space="0" w:color="000000"/>
          <w:bottom w:val="none" w:sz="4" w:space="0" w:color="000000"/>
          <w:right w:val="none" w:sz="4" w:space="0" w:color="000000"/>
          <w:between w:val="none" w:sz="4" w:space="0" w:color="000000"/>
        </w:pBdr>
        <w:tabs>
          <w:tab w:val="left" w:pos="567"/>
          <w:tab w:val="left" w:pos="1134"/>
        </w:tabs>
        <w:spacing w:line="257" w:lineRule="auto"/>
        <w:jc w:val="both"/>
        <w:rPr>
          <w:rFonts w:ascii="Times New Roman" w:eastAsia="Times New Roman" w:hAnsi="Times New Roman" w:cs="Times New Roman"/>
        </w:rPr>
      </w:pPr>
      <w:r w:rsidRPr="00F37CB8">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07D148AF" w14:textId="77777777" w:rsidR="00A24CE7" w:rsidRPr="00F37CB8" w:rsidRDefault="00294A1D" w:rsidP="004668C0">
      <w:pPr>
        <w:pBdr>
          <w:top w:val="none" w:sz="4" w:space="0" w:color="000000"/>
          <w:left w:val="none" w:sz="4" w:space="0" w:color="000000"/>
          <w:bottom w:val="none" w:sz="4" w:space="0" w:color="000000"/>
          <w:right w:val="none" w:sz="4" w:space="0" w:color="000000"/>
          <w:between w:val="none" w:sz="4" w:space="0" w:color="000000"/>
        </w:pBdr>
        <w:tabs>
          <w:tab w:val="left" w:pos="567"/>
          <w:tab w:val="left" w:pos="1134"/>
        </w:tabs>
        <w:spacing w:line="257" w:lineRule="auto"/>
        <w:jc w:val="both"/>
        <w:rPr>
          <w:rFonts w:ascii="Times New Roman" w:eastAsia="Times New Roman" w:hAnsi="Times New Roman" w:cs="Times New Roman"/>
        </w:rPr>
      </w:pPr>
      <w:r w:rsidRPr="00F37CB8">
        <w:rPr>
          <w:rFonts w:ascii="Times New Roman" w:eastAsia="Times New Roman" w:hAnsi="Times New Roman" w:cs="Times New Roman"/>
        </w:rPr>
        <w:tab/>
        <w:t>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Приложениях к настоящему Договору и иной документации, в том числе электронной.</w:t>
      </w:r>
    </w:p>
    <w:p w14:paraId="02DE1E4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jc w:val="both"/>
        <w:rPr>
          <w:rFonts w:ascii="Times New Roman" w:eastAsia="Times New Roman" w:hAnsi="Times New Roman" w:cs="Times New Roman"/>
        </w:rPr>
      </w:pPr>
      <w:r w:rsidRPr="00F37CB8">
        <w:rPr>
          <w:rFonts w:ascii="Times New Roman" w:eastAsia="Times New Roman" w:hAnsi="Times New Roman" w:cs="Times New Roman"/>
        </w:rPr>
        <w:t>Замечания должны быть полными, развернутыми, четкими и непротиворечивыми.</w:t>
      </w:r>
    </w:p>
    <w:p w14:paraId="1E3BF57D" w14:textId="77777777"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7D458DA2" w14:textId="77777777"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сдачи-приемки выполненных работ, один из которых направляет Подрядчику в порядке, предусмотренном в настоящем разделе Договора.</w:t>
      </w:r>
    </w:p>
    <w:p w14:paraId="70576CCB" w14:textId="20D55914"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 xml:space="preserve">В том случае, если Заказчик не 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имеет право отказаться от приёмки работ </w:t>
      </w:r>
      <w:r w:rsidR="004668C0" w:rsidRPr="00F37CB8">
        <w:rPr>
          <w:rFonts w:ascii="Times New Roman" w:eastAsia="Times New Roman" w:hAnsi="Times New Roman" w:cs="Times New Roman"/>
        </w:rPr>
        <w:t xml:space="preserve">на </w:t>
      </w:r>
      <w:r w:rsidR="004668C0" w:rsidRPr="00F37CB8">
        <w:rPr>
          <w:rFonts w:ascii="Times New Roman" w:hAnsi="Times New Roman" w:cs="Times New Roman"/>
        </w:rPr>
        <w:t>разработку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rPr>
          <w:rFonts w:ascii="Times New Roman" w:eastAsia="Times New Roman" w:hAnsi="Times New Roman" w:cs="Times New Roman"/>
        </w:rPr>
        <w:t>. При этом Заказчик обязан письменно обосновать свой отказ и передать Подрядчику уведомление с объяснением причин отказа.</w:t>
      </w:r>
    </w:p>
    <w:p w14:paraId="64F5AC24" w14:textId="77777777"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lastRenderedPageBreak/>
        <w:t>Основанием для отказа в приемке работ может являться:</w:t>
      </w:r>
    </w:p>
    <w:p w14:paraId="3FD9DFC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246ADB6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 неустранение замечаний Заказчика, основанным на Техническом задании.</w:t>
      </w:r>
    </w:p>
    <w:p w14:paraId="32705098" w14:textId="77777777"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19D09DF4" w14:textId="77777777" w:rsidR="00A24CE7" w:rsidRPr="00F37CB8" w:rsidRDefault="00294A1D">
      <w:pPr>
        <w:numPr>
          <w:ilvl w:val="1"/>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57"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Подписанный Заказчиком и Подрядчиком, Акт сдачи-приемки выполненных работ и предъявленный Подрядчиком Заказчику счет на оплату стоимости выполненных работ являются основанием для оплаты Подрядчику выполненных работ.</w:t>
      </w:r>
    </w:p>
    <w:p w14:paraId="73485F1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120" w:after="120" w:line="257" w:lineRule="auto"/>
        <w:jc w:val="center"/>
        <w:rPr>
          <w:rFonts w:ascii="Times New Roman" w:eastAsia="Times New Roman" w:hAnsi="Times New Roman" w:cs="Times New Roman"/>
          <w:b/>
        </w:rPr>
      </w:pPr>
      <w:bookmarkStart w:id="16" w:name="bookmark=id.17dp8vu"/>
      <w:bookmarkEnd w:id="16"/>
      <w:r w:rsidRPr="00F37CB8">
        <w:rPr>
          <w:rFonts w:ascii="Times New Roman" w:eastAsia="Times New Roman" w:hAnsi="Times New Roman" w:cs="Times New Roman"/>
          <w:b/>
        </w:rPr>
        <w:t>5. Права и обязанности Сторон</w:t>
      </w:r>
    </w:p>
    <w:p w14:paraId="3A752A88" w14:textId="77777777" w:rsidR="00A24CE7" w:rsidRPr="00F37CB8" w:rsidRDefault="00294A1D">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pPr>
      <w:bookmarkStart w:id="17" w:name="bookmark=id.tyjcwt"/>
      <w:bookmarkEnd w:id="17"/>
      <w:r w:rsidRPr="00F37CB8">
        <w:rPr>
          <w:rFonts w:ascii="Times New Roman" w:eastAsia="Times New Roman" w:hAnsi="Times New Roman" w:cs="Times New Roman"/>
          <w:b/>
        </w:rPr>
        <w:t>Заказчик вправе:</w:t>
      </w:r>
    </w:p>
    <w:p w14:paraId="3BED8557" w14:textId="77777777" w:rsidR="00A24CE7" w:rsidRPr="00F37CB8" w:rsidRDefault="00294A1D">
      <w:pPr>
        <w:widowControl/>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37"/>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22211D98" w14:textId="77777777" w:rsidR="00A24CE7" w:rsidRPr="00F37CB8" w:rsidRDefault="00294A1D">
      <w:pPr>
        <w:widowControl/>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6B791287" w14:textId="77777777" w:rsidR="00A24CE7" w:rsidRPr="00F37CB8" w:rsidRDefault="00294A1D">
      <w:pPr>
        <w:widowControl/>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46"/>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EC8BBBB" w14:textId="77777777" w:rsidR="00A24CE7" w:rsidRPr="00F37CB8" w:rsidRDefault="00294A1D">
      <w:pPr>
        <w:widowControl/>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15D6C3FC" w14:textId="77777777" w:rsidR="00A24CE7" w:rsidRPr="00F37CB8" w:rsidRDefault="00294A1D">
      <w:pPr>
        <w:widowControl/>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Запрашивать у Подрядчика информацию о ходе и состоянии выполняемых работ.</w:t>
      </w:r>
    </w:p>
    <w:p w14:paraId="6B296639" w14:textId="77777777" w:rsidR="00A24CE7" w:rsidRPr="00F37CB8" w:rsidRDefault="00294A1D">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pPr>
      <w:r w:rsidRPr="00F37CB8">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2E438415" w14:textId="77777777" w:rsidR="00A24CE7" w:rsidRPr="00F37CB8" w:rsidRDefault="00294A1D">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F2ED857" w14:textId="77777777" w:rsidR="00A24CE7" w:rsidRPr="00F37CB8" w:rsidRDefault="00294A1D">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732E8314" w14:textId="77777777" w:rsidR="00A24CE7" w:rsidRPr="00F37CB8" w:rsidRDefault="00294A1D">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5A6791AC" w14:textId="77777777" w:rsidR="00A24CE7" w:rsidRPr="00F37CB8" w:rsidRDefault="00294A1D">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761"/>
        </w:tabs>
        <w:spacing w:line="257" w:lineRule="auto"/>
        <w:ind w:firstLine="567"/>
        <w:jc w:val="both"/>
      </w:pPr>
      <w:r w:rsidRPr="00F37CB8">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524C539E" w14:textId="77777777" w:rsidR="00A24CE7" w:rsidRPr="00F37CB8" w:rsidRDefault="00294A1D">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pPr>
      <w:bookmarkStart w:id="18" w:name="bookmark=id.3rdcrjn"/>
      <w:bookmarkEnd w:id="18"/>
      <w:r w:rsidRPr="00F37CB8">
        <w:rPr>
          <w:rFonts w:ascii="Times New Roman" w:eastAsia="Times New Roman" w:hAnsi="Times New Roman" w:cs="Times New Roman"/>
          <w:b/>
        </w:rPr>
        <w:t>Заказчик обязан:</w:t>
      </w:r>
    </w:p>
    <w:p w14:paraId="5530AFF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5.2.1.</w:t>
      </w:r>
      <w:r w:rsidRPr="00F37CB8">
        <w:rPr>
          <w:rFonts w:ascii="Times New Roman" w:eastAsia="Times New Roman" w:hAnsi="Times New Roman" w:cs="Times New Roman"/>
        </w:rPr>
        <w:tab/>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47DB48D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5.2.2.</w:t>
      </w:r>
      <w:r w:rsidRPr="00F37CB8">
        <w:rPr>
          <w:rFonts w:ascii="Times New Roman" w:eastAsia="Times New Roman" w:hAnsi="Times New Roman" w:cs="Times New Roman"/>
        </w:rPr>
        <w:tab/>
        <w:t>Осуществлять приемку результатов выполненных работ.</w:t>
      </w:r>
    </w:p>
    <w:p w14:paraId="4286E74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5.2.3. 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C627F74"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5.2.4. Применять к Подрядчику меры ответственности, предусмотренные законодательством и настоящим Договором.</w:t>
      </w:r>
    </w:p>
    <w:p w14:paraId="79C072F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5.2.5. Выполнить в полном объеме все иные обязательства, предусмотренные настоящим Договором.</w:t>
      </w:r>
    </w:p>
    <w:p w14:paraId="6708125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b/>
        </w:rPr>
      </w:pPr>
      <w:r w:rsidRPr="00F37CB8">
        <w:rPr>
          <w:rFonts w:ascii="Times New Roman" w:eastAsia="Times New Roman" w:hAnsi="Times New Roman" w:cs="Times New Roman"/>
          <w:b/>
        </w:rPr>
        <w:t>5.3</w:t>
      </w:r>
      <w:r w:rsidRPr="00F37CB8">
        <w:rPr>
          <w:rFonts w:ascii="Times New Roman" w:eastAsia="Times New Roman" w:hAnsi="Times New Roman" w:cs="Times New Roman"/>
          <w:b/>
        </w:rPr>
        <w:tab/>
        <w:t>Подрядчик вправе:</w:t>
      </w:r>
    </w:p>
    <w:p w14:paraId="3BB3DFD5"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5.3.1.</w:t>
      </w:r>
      <w:r w:rsidRPr="00F37CB8">
        <w:rPr>
          <w:rFonts w:ascii="Times New Roman" w:eastAsia="Times New Roman" w:hAnsi="Times New Roman" w:cs="Times New Roman"/>
        </w:rPr>
        <w:tab/>
        <w:t xml:space="preserve">Требовать своевременного подписания Заказчиком Акта сдачи-приемки </w:t>
      </w:r>
      <w:r w:rsidRPr="00F37CB8">
        <w:rPr>
          <w:rFonts w:ascii="Times New Roman" w:eastAsia="Times New Roman" w:hAnsi="Times New Roman" w:cs="Times New Roman"/>
        </w:rPr>
        <w:lastRenderedPageBreak/>
        <w:t>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E9EB48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5.3.2.</w:t>
      </w:r>
      <w:r w:rsidRPr="00F37CB8">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14:paraId="297FE00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5.3.3.</w:t>
      </w:r>
      <w:r w:rsidRPr="00F37CB8">
        <w:rPr>
          <w:rFonts w:ascii="Times New Roman" w:eastAsia="Times New Roman" w:hAnsi="Times New Roman" w:cs="Times New Roman"/>
        </w:rPr>
        <w:tab/>
        <w:t>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29C24FA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5.3.4.</w:t>
      </w:r>
      <w:r w:rsidRPr="00F37CB8">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1E775F3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5.3.5.</w:t>
      </w:r>
      <w:r w:rsidRPr="00F37CB8">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648D744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5.3.6.</w:t>
      </w:r>
      <w:r w:rsidRPr="00F37CB8">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1B204A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5.3.7.</w:t>
      </w:r>
      <w:r w:rsidRPr="00F37CB8">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4569847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5.3.8.</w:t>
      </w:r>
      <w:r w:rsidRPr="00F37CB8">
        <w:rPr>
          <w:rFonts w:ascii="Times New Roman" w:eastAsia="Times New Roman" w:hAnsi="Times New Roman" w:cs="Times New Roman"/>
        </w:rPr>
        <w:tab/>
        <w:t>Письменно запрашивать у Заказчика содействие и исходные данные.</w:t>
      </w:r>
    </w:p>
    <w:p w14:paraId="7C0B7E20"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5.3.9.</w:t>
      </w:r>
      <w:r w:rsidRPr="00F37CB8">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5FF29AF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5.3.10</w:t>
      </w:r>
      <w:r w:rsidRPr="00F37CB8">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792FF3F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b/>
        </w:rPr>
      </w:pPr>
      <w:r w:rsidRPr="00F37CB8">
        <w:rPr>
          <w:rFonts w:ascii="Times New Roman" w:eastAsia="Times New Roman" w:hAnsi="Times New Roman" w:cs="Times New Roman"/>
          <w:b/>
        </w:rPr>
        <w:t>5.4</w:t>
      </w:r>
      <w:r w:rsidRPr="00F37CB8">
        <w:rPr>
          <w:rFonts w:ascii="Times New Roman" w:eastAsia="Times New Roman" w:hAnsi="Times New Roman" w:cs="Times New Roman"/>
          <w:b/>
        </w:rPr>
        <w:tab/>
        <w:t>Подрядчик обязан:</w:t>
      </w:r>
    </w:p>
    <w:p w14:paraId="3FAFE6DC"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5.4.1.</w:t>
      </w:r>
      <w:r w:rsidRPr="00F37CB8">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5A38575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5.4.2.</w:t>
      </w:r>
      <w:r w:rsidRPr="00F37CB8">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3E7C9BF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5.4.3.</w:t>
      </w:r>
      <w:r w:rsidRPr="00F37CB8">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4D79603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5.4.4.</w:t>
      </w:r>
      <w:r w:rsidRPr="00F37CB8">
        <w:rPr>
          <w:rFonts w:ascii="Times New Roman" w:eastAsia="Times New Roman" w:hAnsi="Times New Roman" w:cs="Times New Roman"/>
        </w:rPr>
        <w:tab/>
        <w:t>Обеспечить устранение недостатков, выявленных при сдаче-приемке работ за свой счет.</w:t>
      </w:r>
    </w:p>
    <w:p w14:paraId="446D5BB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5.4.5.</w:t>
      </w:r>
      <w:r w:rsidRPr="00F37CB8">
        <w:rPr>
          <w:rFonts w:ascii="Times New Roman" w:eastAsia="Times New Roman" w:hAnsi="Times New Roman" w:cs="Times New Roman"/>
        </w:rPr>
        <w:tab/>
        <w:t xml:space="preserve">Приостановить </w:t>
      </w:r>
      <w:r w:rsidRPr="00F37CB8">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F37CB8">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263B89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5.4.6.</w:t>
      </w:r>
      <w:r w:rsidRPr="00F37CB8">
        <w:rPr>
          <w:rFonts w:ascii="Times New Roman" w:eastAsia="Times New Roman" w:hAnsi="Times New Roman" w:cs="Times New Roman"/>
        </w:rPr>
        <w:tab/>
      </w:r>
      <w:r w:rsidRPr="00F37CB8">
        <w:rPr>
          <w:rFonts w:ascii="Times New Roman" w:eastAsia="Times New Roman" w:hAnsi="Times New Roman" w:cs="Times New Roman"/>
          <w:color w:val="auto"/>
        </w:rPr>
        <w:t xml:space="preserve">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выполнение работ, </w:t>
      </w:r>
      <w:r w:rsidRPr="00F37CB8">
        <w:rPr>
          <w:rFonts w:ascii="Times New Roman" w:eastAsia="Times New Roman" w:hAnsi="Times New Roman" w:cs="Times New Roman"/>
          <w:color w:val="auto"/>
        </w:rPr>
        <w:lastRenderedPageBreak/>
        <w:t xml:space="preserve">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sidRPr="00F37CB8">
        <w:rPr>
          <w:rFonts w:ascii="Times New Roman" w:eastAsia="Times New Roman" w:hAnsi="Times New Roman" w:cs="Times New Roman"/>
        </w:rPr>
        <w:t>2 (двух) рабочих дней.</w:t>
      </w:r>
    </w:p>
    <w:p w14:paraId="36AC8B0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5.4.7.</w:t>
      </w:r>
      <w:r w:rsidRPr="00F37CB8">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145DC0F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5.4.8.</w:t>
      </w:r>
      <w:r w:rsidRPr="00F37CB8">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6BC18E0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7B71FCB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При этом Подрядчик вправе заявлять о том, что он является разработчиком проектно-сметной документации,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получения банковских гарантий или иных кредитных и финансовых продуктов; использовать отдельные элементы документации на неисключительной основе в течение всего срока действия авторского права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5EF869B8"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5.4.9.</w:t>
      </w:r>
      <w:r w:rsidRPr="00F37CB8">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7AFC9A1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5.4.10.</w:t>
      </w:r>
      <w:r w:rsidRPr="00F37CB8">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47AFA9C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535"/>
        </w:tabs>
        <w:spacing w:line="257" w:lineRule="auto"/>
        <w:ind w:firstLine="567"/>
        <w:jc w:val="both"/>
        <w:rPr>
          <w:rFonts w:ascii="Times New Roman" w:eastAsia="Times New Roman" w:hAnsi="Times New Roman" w:cs="Times New Roman"/>
        </w:rPr>
      </w:pPr>
      <w:r w:rsidRPr="00F37CB8">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3910762E" w14:textId="77777777" w:rsidR="00A24CE7" w:rsidRPr="00F37CB8" w:rsidRDefault="00294A1D">
      <w:pPr>
        <w:keepNext/>
        <w:keepLines/>
        <w:numPr>
          <w:ilvl w:val="0"/>
          <w:numId w:val="4"/>
        </w:numPr>
        <w:pBdr>
          <w:top w:val="none" w:sz="4" w:space="0" w:color="000000"/>
          <w:left w:val="none" w:sz="4" w:space="0" w:color="000000"/>
          <w:bottom w:val="none" w:sz="4" w:space="0" w:color="000000"/>
          <w:right w:val="none" w:sz="4" w:space="0" w:color="000000"/>
          <w:between w:val="none" w:sz="4" w:space="0" w:color="000000"/>
        </w:pBdr>
        <w:spacing w:before="120" w:after="120" w:line="257" w:lineRule="auto"/>
        <w:jc w:val="center"/>
        <w:rPr>
          <w:rFonts w:ascii="Times New Roman" w:eastAsia="Times New Roman" w:hAnsi="Times New Roman" w:cs="Times New Roman"/>
          <w:b/>
        </w:rPr>
      </w:pPr>
      <w:bookmarkStart w:id="19" w:name="bookmark=id.2s8eyo1"/>
      <w:bookmarkEnd w:id="19"/>
      <w:r w:rsidRPr="00F37CB8">
        <w:rPr>
          <w:rFonts w:ascii="Times New Roman" w:eastAsia="Times New Roman" w:hAnsi="Times New Roman" w:cs="Times New Roman"/>
          <w:b/>
        </w:rPr>
        <w:t>Гарантии</w:t>
      </w:r>
    </w:p>
    <w:p w14:paraId="4792A278" w14:textId="77777777" w:rsidR="00A24CE7" w:rsidRPr="00F37CB8" w:rsidRDefault="00294A1D">
      <w:pPr>
        <w:numPr>
          <w:ilvl w:val="1"/>
          <w:numId w:val="13"/>
        </w:numPr>
        <w:pBdr>
          <w:top w:val="none" w:sz="4" w:space="0" w:color="000000"/>
          <w:left w:val="none" w:sz="4" w:space="0" w:color="000000"/>
          <w:bottom w:val="none" w:sz="4" w:space="0" w:color="000000"/>
          <w:right w:val="none" w:sz="4" w:space="0" w:color="000000"/>
          <w:between w:val="none" w:sz="4" w:space="0" w:color="000000"/>
        </w:pBdr>
        <w:tabs>
          <w:tab w:val="left" w:pos="553"/>
          <w:tab w:val="left" w:pos="993"/>
        </w:tabs>
        <w:spacing w:after="60"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p>
    <w:p w14:paraId="5F6FB4AD" w14:textId="77777777" w:rsidR="00A24CE7" w:rsidRPr="00F37CB8" w:rsidRDefault="00294A1D">
      <w:pPr>
        <w:keepNext/>
        <w:keepLines/>
        <w:numPr>
          <w:ilvl w:val="0"/>
          <w:numId w:val="4"/>
        </w:numPr>
        <w:pBdr>
          <w:top w:val="none" w:sz="4" w:space="0" w:color="000000"/>
          <w:left w:val="none" w:sz="4" w:space="0" w:color="000000"/>
          <w:bottom w:val="none" w:sz="4" w:space="0" w:color="000000"/>
          <w:right w:val="none" w:sz="4" w:space="0" w:color="000000"/>
          <w:between w:val="none" w:sz="4" w:space="0" w:color="000000"/>
        </w:pBdr>
        <w:spacing w:before="120" w:after="120" w:line="257" w:lineRule="auto"/>
        <w:jc w:val="center"/>
        <w:rPr>
          <w:rFonts w:ascii="Times New Roman" w:eastAsia="Times New Roman" w:hAnsi="Times New Roman" w:cs="Times New Roman"/>
          <w:b/>
        </w:rPr>
      </w:pPr>
      <w:r w:rsidRPr="00F37CB8">
        <w:rPr>
          <w:rFonts w:ascii="Times New Roman" w:eastAsia="Times New Roman" w:hAnsi="Times New Roman" w:cs="Times New Roman"/>
          <w:b/>
        </w:rPr>
        <w:t>Ответственность Сторон</w:t>
      </w:r>
      <w:bookmarkStart w:id="20" w:name="bookmark=id.26in1rg"/>
      <w:bookmarkEnd w:id="20"/>
    </w:p>
    <w:p w14:paraId="5B733DF1"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993"/>
        </w:tabs>
        <w:spacing w:line="252" w:lineRule="auto"/>
        <w:ind w:left="0" w:firstLine="491"/>
        <w:jc w:val="both"/>
        <w:rPr>
          <w:rFonts w:ascii="Times New Roman" w:eastAsia="Times New Roman" w:hAnsi="Times New Roman" w:cs="Times New Roman"/>
        </w:rPr>
      </w:pPr>
      <w:r w:rsidRPr="00F37CB8">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6F1C325F"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993"/>
        </w:tabs>
        <w:spacing w:line="252" w:lineRule="auto"/>
        <w:ind w:left="0" w:firstLine="491"/>
        <w:jc w:val="both"/>
        <w:rPr>
          <w:rFonts w:ascii="Times New Roman" w:eastAsia="Times New Roman" w:hAnsi="Times New Roman" w:cs="Times New Roman"/>
        </w:rPr>
      </w:pPr>
      <w:r w:rsidRPr="00F37CB8">
        <w:rPr>
          <w:rFonts w:ascii="Times New Roman" w:eastAsia="Times New Roman" w:hAnsi="Times New Roman" w:cs="Times New Roman"/>
        </w:rPr>
        <w:lastRenderedPageBreak/>
        <w:t>Размер штрафа устанавливается Договором в порядке, установленном настоящим разделом, в том числе рассчитывается как процент Цены Договора.</w:t>
      </w:r>
    </w:p>
    <w:p w14:paraId="27C54EF7"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993"/>
        </w:tabs>
        <w:spacing w:line="252" w:lineRule="auto"/>
        <w:ind w:left="0" w:firstLine="491"/>
        <w:jc w:val="both"/>
        <w:rPr>
          <w:rFonts w:ascii="Times New Roman" w:eastAsia="Times New Roman" w:hAnsi="Times New Roman" w:cs="Times New Roman"/>
        </w:rPr>
      </w:pPr>
      <w:r w:rsidRPr="00F37CB8">
        <w:rPr>
          <w:rFonts w:ascii="Times New Roman" w:eastAsia="Times New Roman" w:hAnsi="Times New Roman" w:cs="Times New Roman"/>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773154C"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993"/>
          <w:tab w:val="left" w:pos="1134"/>
        </w:tabs>
        <w:spacing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04EDF5"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5929B8AD"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309EBB9C"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549025B0"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902BEDC"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3960C34E"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03168D1" w14:textId="77777777" w:rsidR="00A24CE7" w:rsidRPr="00F37CB8" w:rsidRDefault="00294A1D">
      <w:pPr>
        <w:numPr>
          <w:ilvl w:val="1"/>
          <w:numId w:val="14"/>
        </w:num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128EFFD5" w14:textId="77777777" w:rsidR="00A24CE7" w:rsidRPr="00F37CB8" w:rsidRDefault="00A24CE7" w:rsidP="004668C0">
      <w:pPr>
        <w:pBdr>
          <w:top w:val="none" w:sz="4" w:space="0" w:color="000000"/>
          <w:left w:val="none" w:sz="4" w:space="0" w:color="000000"/>
          <w:bottom w:val="none" w:sz="4" w:space="0" w:color="000000"/>
          <w:right w:val="none" w:sz="4" w:space="0" w:color="000000"/>
          <w:between w:val="none" w:sz="4" w:space="0" w:color="000000"/>
        </w:pBdr>
        <w:tabs>
          <w:tab w:val="left" w:pos="558"/>
          <w:tab w:val="left" w:pos="762"/>
          <w:tab w:val="left" w:pos="993"/>
          <w:tab w:val="left" w:pos="1134"/>
        </w:tabs>
        <w:spacing w:after="60" w:line="252" w:lineRule="auto"/>
        <w:ind w:left="567"/>
        <w:jc w:val="both"/>
        <w:rPr>
          <w:rFonts w:ascii="Times New Roman" w:eastAsia="Times New Roman" w:hAnsi="Times New Roman" w:cs="Times New Roman"/>
        </w:rPr>
      </w:pPr>
    </w:p>
    <w:p w14:paraId="12F9430E" w14:textId="77777777" w:rsidR="00A24CE7" w:rsidRPr="00F37CB8" w:rsidRDefault="00294A1D">
      <w:pPr>
        <w:numPr>
          <w:ilvl w:val="0"/>
          <w:numId w:val="16"/>
        </w:num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rPr>
      </w:pPr>
      <w:r w:rsidRPr="00F37CB8">
        <w:rPr>
          <w:rFonts w:ascii="Times New Roman" w:eastAsia="Times New Roman" w:hAnsi="Times New Roman" w:cs="Times New Roman"/>
          <w:b/>
        </w:rPr>
        <w:t>Обстоятельства непреодолимой силы</w:t>
      </w:r>
    </w:p>
    <w:p w14:paraId="7F8E3E28" w14:textId="77777777" w:rsidR="00A24CE7" w:rsidRPr="00F37CB8" w:rsidRDefault="00294A1D">
      <w:pPr>
        <w:widowControl/>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0EF38F14" w14:textId="77777777" w:rsidR="00A24CE7" w:rsidRPr="00F37CB8" w:rsidRDefault="00294A1D">
      <w:pPr>
        <w:widowControl/>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30C4A033" w14:textId="77777777" w:rsidR="00A24CE7" w:rsidRPr="00F37CB8" w:rsidRDefault="00294A1D">
      <w:pPr>
        <w:widowControl/>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02428545" w14:textId="77777777" w:rsidR="00A24CE7" w:rsidRPr="00F37CB8" w:rsidRDefault="00294A1D">
      <w:pPr>
        <w:widowControl/>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lastRenderedPageBreak/>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14:paraId="4CFF5925"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360"/>
        <w:jc w:val="both"/>
      </w:pPr>
    </w:p>
    <w:p w14:paraId="7B0BB94E" w14:textId="77777777" w:rsidR="00A24CE7" w:rsidRPr="00F37CB8" w:rsidRDefault="00294A1D">
      <w:pPr>
        <w:widowControl/>
        <w:numPr>
          <w:ilvl w:val="0"/>
          <w:numId w:val="16"/>
        </w:num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rPr>
      </w:pPr>
      <w:r w:rsidRPr="00F37CB8">
        <w:rPr>
          <w:rFonts w:ascii="Times New Roman" w:eastAsia="Times New Roman" w:hAnsi="Times New Roman" w:cs="Times New Roman"/>
          <w:b/>
        </w:rPr>
        <w:t>Порядок</w:t>
      </w:r>
      <w:r w:rsidRPr="00F37CB8">
        <w:rPr>
          <w:b/>
        </w:rPr>
        <w:t xml:space="preserve"> </w:t>
      </w:r>
      <w:r w:rsidRPr="00F37CB8">
        <w:rPr>
          <w:rFonts w:ascii="Times New Roman" w:eastAsia="Times New Roman" w:hAnsi="Times New Roman" w:cs="Times New Roman"/>
          <w:b/>
        </w:rPr>
        <w:t>разрешения споров, претензии Сторон, передача сообщений</w:t>
      </w:r>
    </w:p>
    <w:p w14:paraId="0BD0E684" w14:textId="77777777" w:rsidR="00A24CE7" w:rsidRPr="00F37CB8" w:rsidRDefault="00294A1D">
      <w:pPr>
        <w:widowControl/>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68280F1F" w14:textId="77777777" w:rsidR="00A24CE7" w:rsidRPr="00F37CB8" w:rsidRDefault="00294A1D">
      <w:pPr>
        <w:widowControl/>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3D908CD" w14:textId="77777777" w:rsidR="00A24CE7" w:rsidRPr="00F37CB8" w:rsidRDefault="00294A1D">
      <w:pPr>
        <w:widowControl/>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183399EF" w14:textId="77777777" w:rsidR="00A24CE7" w:rsidRPr="00F37CB8" w:rsidRDefault="00294A1D">
      <w:pPr>
        <w:numPr>
          <w:ilvl w:val="1"/>
          <w:numId w:val="16"/>
        </w:numPr>
        <w:pBdr>
          <w:top w:val="none" w:sz="4" w:space="0" w:color="000000"/>
          <w:left w:val="none" w:sz="4" w:space="0" w:color="000000"/>
          <w:bottom w:val="none" w:sz="4" w:space="0" w:color="000000"/>
          <w:right w:val="none" w:sz="4" w:space="0" w:color="000000"/>
          <w:between w:val="none" w:sz="4" w:space="0" w:color="000000"/>
        </w:pBdr>
        <w:ind w:left="0" w:firstLine="567"/>
        <w:jc w:val="both"/>
        <w:rPr>
          <w:rFonts w:ascii="Times New Roman" w:eastAsia="Times New Roman" w:hAnsi="Times New Roman" w:cs="Times New Roman"/>
        </w:rPr>
      </w:pPr>
      <w:r w:rsidRPr="00F37CB8">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0EA52A2A"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120" w:after="120" w:line="257" w:lineRule="auto"/>
        <w:jc w:val="center"/>
        <w:rPr>
          <w:rFonts w:ascii="Times New Roman" w:eastAsia="Times New Roman" w:hAnsi="Times New Roman" w:cs="Times New Roman"/>
        </w:rPr>
      </w:pPr>
      <w:r w:rsidRPr="00F37CB8">
        <w:rPr>
          <w:rFonts w:ascii="Times New Roman" w:eastAsia="Times New Roman" w:hAnsi="Times New Roman" w:cs="Times New Roman"/>
          <w:b/>
        </w:rPr>
        <w:t>10. Обеспечение исполнения Договора</w:t>
      </w:r>
      <w:r w:rsidRPr="00F37CB8">
        <w:rPr>
          <w:rFonts w:ascii="Times New Roman" w:eastAsia="Times New Roman" w:hAnsi="Times New Roman" w:cs="Times New Roman"/>
        </w:rPr>
        <w:t>.</w:t>
      </w:r>
    </w:p>
    <w:p w14:paraId="253CFDF6" w14:textId="77777777" w:rsidR="004668C0" w:rsidRPr="00F37CB8" w:rsidRDefault="004668C0" w:rsidP="004668C0">
      <w:pPr>
        <w:numPr>
          <w:ilvl w:val="1"/>
          <w:numId w:val="17"/>
        </w:numPr>
        <w:pBdr>
          <w:top w:val="none" w:sz="4" w:space="0" w:color="000000"/>
          <w:left w:val="none" w:sz="4" w:space="0" w:color="000000"/>
          <w:bottom w:val="none" w:sz="4" w:space="0" w:color="000000"/>
          <w:right w:val="none" w:sz="4" w:space="0" w:color="000000"/>
          <w:between w:val="none" w:sz="4" w:space="0" w:color="000000"/>
        </w:pBdr>
        <w:tabs>
          <w:tab w:val="left" w:pos="541"/>
          <w:tab w:val="left" w:pos="1134"/>
        </w:tabs>
        <w:spacing w:line="257" w:lineRule="auto"/>
        <w:ind w:left="0" w:firstLine="567"/>
        <w:jc w:val="both"/>
      </w:pPr>
      <w:r w:rsidRPr="00F37CB8">
        <w:rPr>
          <w:rFonts w:ascii="Times New Roman" w:eastAsia="Times New Roman" w:hAnsi="Times New Roman" w:cs="Times New Roman"/>
        </w:rPr>
        <w:t>Обеспечение исполнения настоящего Договора не предусмотрено.</w:t>
      </w:r>
    </w:p>
    <w:p w14:paraId="09EECEF0" w14:textId="77777777" w:rsidR="004668C0" w:rsidRPr="00F37CB8" w:rsidRDefault="004668C0" w:rsidP="004668C0">
      <w:pPr>
        <w:numPr>
          <w:ilvl w:val="1"/>
          <w:numId w:val="17"/>
        </w:numPr>
        <w:pBdr>
          <w:top w:val="none" w:sz="4" w:space="0" w:color="000000"/>
          <w:left w:val="none" w:sz="4" w:space="0" w:color="000000"/>
          <w:bottom w:val="none" w:sz="4" w:space="0" w:color="000000"/>
          <w:right w:val="none" w:sz="4" w:space="0" w:color="000000"/>
          <w:between w:val="none" w:sz="4" w:space="0" w:color="000000"/>
        </w:pBdr>
        <w:tabs>
          <w:tab w:val="left" w:pos="541"/>
          <w:tab w:val="left" w:pos="1134"/>
        </w:tabs>
        <w:spacing w:line="257" w:lineRule="auto"/>
        <w:ind w:left="0" w:firstLine="567"/>
        <w:jc w:val="both"/>
      </w:pPr>
      <w:r w:rsidRPr="00F37CB8">
        <w:rPr>
          <w:rFonts w:ascii="Times New Roman" w:eastAsia="Times New Roman" w:hAnsi="Times New Roman" w:cs="Times New Roman"/>
        </w:rPr>
        <w:t>В ходе исполнения Договора Стороны не вправе изменить способ обеспечения исполнения Договора.</w:t>
      </w:r>
    </w:p>
    <w:p w14:paraId="2CABDD80"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left="1495"/>
        <w:jc w:val="center"/>
        <w:rPr>
          <w:rFonts w:ascii="Times New Roman" w:eastAsia="Times New Roman" w:hAnsi="Times New Roman" w:cs="Times New Roman"/>
          <w:b/>
        </w:rPr>
      </w:pPr>
    </w:p>
    <w:p w14:paraId="585D42A7"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1495"/>
        <w:jc w:val="center"/>
        <w:rPr>
          <w:rFonts w:ascii="Times New Roman" w:eastAsia="Times New Roman" w:hAnsi="Times New Roman" w:cs="Times New Roman"/>
          <w:b/>
        </w:rPr>
      </w:pPr>
      <w:r w:rsidRPr="00F37CB8">
        <w:rPr>
          <w:rFonts w:ascii="Times New Roman" w:eastAsia="Times New Roman" w:hAnsi="Times New Roman" w:cs="Times New Roman"/>
          <w:b/>
        </w:rPr>
        <w:t>11.</w:t>
      </w:r>
      <w:r w:rsidRPr="00F37CB8">
        <w:rPr>
          <w:rFonts w:ascii="Times New Roman" w:eastAsia="Times New Roman" w:hAnsi="Times New Roman" w:cs="Times New Roman"/>
          <w:b/>
        </w:rPr>
        <w:tab/>
        <w:t>Права на результаты интеллектуальной деятельности</w:t>
      </w:r>
    </w:p>
    <w:p w14:paraId="0CD2E1A1" w14:textId="77777777" w:rsidR="00A24CE7" w:rsidRPr="00F37CB8" w:rsidRDefault="00294A1D" w:rsidP="004668C0">
      <w:pPr>
        <w:pStyle w:val="af7"/>
        <w:numPr>
          <w:ilvl w:val="0"/>
          <w:numId w:val="18"/>
        </w:numPr>
        <w:tabs>
          <w:tab w:val="left" w:pos="1134"/>
        </w:tabs>
        <w:ind w:left="0" w:firstLine="567"/>
        <w:jc w:val="both"/>
      </w:pPr>
      <w:r w:rsidRPr="00F37CB8">
        <w:t>Подрядчик отчуждает Заказчику за вознаграждение исключительное право в полном объеме на выполненные результаты работ.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14:paraId="1126929E" w14:textId="1DF2E4FC" w:rsidR="00A24CE7" w:rsidRPr="00F37CB8" w:rsidRDefault="00294A1D" w:rsidP="004668C0">
      <w:pPr>
        <w:pStyle w:val="af7"/>
        <w:numPr>
          <w:ilvl w:val="0"/>
          <w:numId w:val="18"/>
        </w:numPr>
        <w:tabs>
          <w:tab w:val="left" w:pos="1134"/>
        </w:tabs>
        <w:ind w:left="0" w:firstLine="567"/>
        <w:jc w:val="both"/>
      </w:pPr>
      <w:r w:rsidRPr="00F37CB8">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w:t>
      </w:r>
      <w:r w:rsidR="004668C0" w:rsidRPr="00F37CB8">
        <w:t>фотодокументы</w:t>
      </w:r>
      <w:r w:rsidRPr="00F37CB8">
        <w:t xml:space="preserve">), созданные ранее третьими лицами, и </w:t>
      </w:r>
      <w:r w:rsidR="004668C0" w:rsidRPr="00F37CB8">
        <w:t>права,</w:t>
      </w:r>
      <w:r w:rsidRPr="00F37CB8">
        <w:t xml:space="preserve">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0FD3628F" w14:textId="1A12FC8E" w:rsidR="00A24CE7" w:rsidRPr="00F37CB8" w:rsidRDefault="00294A1D">
      <w:pPr>
        <w:pStyle w:val="af7"/>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1276"/>
        </w:tabs>
        <w:ind w:left="0" w:firstLine="567"/>
        <w:jc w:val="both"/>
      </w:pPr>
      <w:r w:rsidRPr="00F37CB8">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w:t>
      </w:r>
      <w:r w:rsidR="004668C0" w:rsidRPr="00F37CB8">
        <w:t>права,</w:t>
      </w:r>
      <w:r w:rsidRPr="00F37CB8">
        <w:t xml:space="preserve">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w:t>
      </w:r>
      <w:r w:rsidRPr="00F37CB8">
        <w:lastRenderedPageBreak/>
        <w:t xml:space="preserve">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B78D367" w14:textId="77777777" w:rsidR="00A24CE7" w:rsidRPr="00F37CB8" w:rsidRDefault="00294A1D">
      <w:pPr>
        <w:tabs>
          <w:tab w:val="left" w:pos="1276"/>
        </w:tabs>
        <w:ind w:firstLine="567"/>
        <w:jc w:val="both"/>
        <w:rPr>
          <w:rFonts w:ascii="Times New Roman" w:eastAsia="Times New Roman" w:hAnsi="Times New Roman" w:cs="Times New Roman"/>
        </w:rPr>
      </w:pPr>
      <w:r w:rsidRPr="00F37CB8">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2552ECE3" w14:textId="77777777" w:rsidR="00A24CE7" w:rsidRPr="00F37CB8" w:rsidRDefault="00294A1D" w:rsidP="008A341B">
      <w:pPr>
        <w:widowControl/>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ind w:left="0" w:firstLine="567"/>
        <w:jc w:val="both"/>
      </w:pPr>
      <w:r w:rsidRPr="00F37CB8">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79568B77" w14:textId="77777777" w:rsidR="00A24CE7" w:rsidRPr="00F37CB8" w:rsidRDefault="00294A1D" w:rsidP="008A341B">
      <w:pPr>
        <w:widowControl/>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ind w:left="0" w:firstLine="567"/>
        <w:jc w:val="both"/>
      </w:pPr>
      <w:r w:rsidRPr="00F37CB8">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08314D9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1276"/>
        </w:tabs>
        <w:ind w:firstLine="567"/>
        <w:jc w:val="both"/>
        <w:rPr>
          <w:rFonts w:ascii="Times New Roman" w:eastAsia="Times New Roman" w:hAnsi="Times New Roman" w:cs="Times New Roman"/>
        </w:rPr>
      </w:pPr>
      <w:r w:rsidRPr="00F37CB8">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67B63C3" w14:textId="77777777" w:rsidR="00A24CE7" w:rsidRPr="00F37CB8" w:rsidRDefault="00294A1D">
      <w:pPr>
        <w:tabs>
          <w:tab w:val="left" w:pos="1276"/>
        </w:tabs>
        <w:ind w:firstLine="567"/>
        <w:jc w:val="both"/>
        <w:rPr>
          <w:rFonts w:ascii="Times New Roman" w:eastAsia="Times New Roman" w:hAnsi="Times New Roman" w:cs="Times New Roman"/>
        </w:rPr>
      </w:pPr>
      <w:r w:rsidRPr="00F37CB8">
        <w:rPr>
          <w:rFonts w:ascii="Times New Roman" w:eastAsia="Times New Roman" w:hAnsi="Times New Roman" w:cs="Times New Roman"/>
        </w:rPr>
        <w:t>11.4.</w:t>
      </w:r>
      <w:r w:rsidRPr="00F37CB8">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26AF26FA" w14:textId="77777777" w:rsidR="00A24CE7" w:rsidRPr="00F37CB8" w:rsidRDefault="00A24CE7">
      <w:pPr>
        <w:tabs>
          <w:tab w:val="left" w:pos="1276"/>
        </w:tabs>
        <w:ind w:firstLine="567"/>
        <w:jc w:val="both"/>
        <w:rPr>
          <w:rFonts w:ascii="Times New Roman" w:eastAsia="Times New Roman" w:hAnsi="Times New Roman" w:cs="Times New Roman"/>
          <w:sz w:val="23"/>
          <w:szCs w:val="23"/>
        </w:rPr>
      </w:pPr>
    </w:p>
    <w:p w14:paraId="28771751"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993"/>
        </w:tabs>
        <w:ind w:left="567"/>
        <w:jc w:val="center"/>
        <w:rPr>
          <w:rFonts w:ascii="Times New Roman" w:eastAsia="Times New Roman" w:hAnsi="Times New Roman" w:cs="Times New Roman"/>
          <w:b/>
        </w:rPr>
      </w:pPr>
      <w:r w:rsidRPr="00F37CB8">
        <w:rPr>
          <w:rFonts w:ascii="Times New Roman" w:eastAsia="Times New Roman" w:hAnsi="Times New Roman" w:cs="Times New Roman"/>
          <w:b/>
        </w:rPr>
        <w:t>12.</w:t>
      </w:r>
      <w:r w:rsidRPr="00F37CB8">
        <w:rPr>
          <w:rFonts w:ascii="Times New Roman" w:eastAsia="Times New Roman" w:hAnsi="Times New Roman" w:cs="Times New Roman"/>
          <w:b/>
        </w:rPr>
        <w:tab/>
        <w:t>Прочие условия</w:t>
      </w:r>
    </w:p>
    <w:p w14:paraId="7BC657B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jc w:val="both"/>
        <w:rPr>
          <w:rFonts w:ascii="Times New Roman" w:eastAsia="Times New Roman" w:hAnsi="Times New Roman" w:cs="Times New Roman"/>
        </w:rPr>
      </w:pPr>
      <w:r w:rsidRPr="00F37CB8">
        <w:rPr>
          <w:rFonts w:ascii="Times New Roman" w:eastAsia="Times New Roman" w:hAnsi="Times New Roman" w:cs="Times New Roman"/>
        </w:rPr>
        <w:t>12.1.</w:t>
      </w:r>
      <w:r w:rsidRPr="00F37CB8">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0320DB4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jc w:val="both"/>
        <w:rPr>
          <w:rFonts w:ascii="Times New Roman" w:eastAsia="Times New Roman" w:hAnsi="Times New Roman" w:cs="Times New Roman"/>
        </w:rPr>
      </w:pPr>
      <w:r w:rsidRPr="00F37CB8">
        <w:rPr>
          <w:rFonts w:ascii="Times New Roman" w:eastAsia="Times New Roman" w:hAnsi="Times New Roman" w:cs="Times New Roman"/>
        </w:rPr>
        <w:t>12.2.</w:t>
      </w:r>
      <w:r w:rsidRPr="00F37CB8">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1E89291B"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jc w:val="both"/>
        <w:rPr>
          <w:rFonts w:ascii="Times New Roman" w:eastAsia="Times New Roman" w:hAnsi="Times New Roman" w:cs="Times New Roman"/>
        </w:rPr>
      </w:pPr>
      <w:r w:rsidRPr="00F37CB8">
        <w:rPr>
          <w:rFonts w:ascii="Times New Roman" w:eastAsia="Times New Roman" w:hAnsi="Times New Roman" w:cs="Times New Roman"/>
        </w:rPr>
        <w:t>12.3.</w:t>
      </w:r>
      <w:r w:rsidRPr="00F37CB8">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0EFAC363"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jc w:val="both"/>
        <w:rPr>
          <w:rFonts w:ascii="Times New Roman" w:eastAsia="Times New Roman" w:hAnsi="Times New Roman" w:cs="Times New Roman"/>
        </w:rPr>
      </w:pPr>
      <w:r w:rsidRPr="00F37CB8">
        <w:rPr>
          <w:rFonts w:ascii="Times New Roman" w:eastAsia="Times New Roman" w:hAnsi="Times New Roman" w:cs="Times New Roman"/>
        </w:rPr>
        <w:t>12.4.</w:t>
      </w:r>
      <w:r w:rsidRPr="00F37CB8">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45265786"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F37CB8">
        <w:rPr>
          <w:rFonts w:ascii="Times New Roman" w:eastAsia="Times New Roman" w:hAnsi="Times New Roman" w:cs="Times New Roman"/>
        </w:rPr>
        <w:t>12.5.</w:t>
      </w:r>
      <w:r w:rsidRPr="00F37CB8">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Pr="00F37CB8">
        <w:rPr>
          <w:rFonts w:ascii="Times New Roman" w:eastAsia="Times New Roman" w:hAnsi="Times New Roman" w:cs="Times New Roman"/>
          <w:sz w:val="19"/>
          <w:szCs w:val="19"/>
        </w:rPr>
        <w:t xml:space="preserve"> </w:t>
      </w:r>
    </w:p>
    <w:p w14:paraId="6AF8901C"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F37CB8">
        <w:rPr>
          <w:rFonts w:ascii="Times New Roman" w:eastAsia="Times New Roman" w:hAnsi="Times New Roman" w:cs="Times New Roman"/>
        </w:rPr>
        <w:t>12.6.</w:t>
      </w:r>
      <w:r w:rsidRPr="00F37CB8">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Pr="00F37CB8">
        <w:rPr>
          <w:rFonts w:ascii="Times New Roman" w:eastAsia="Times New Roman" w:hAnsi="Times New Roman" w:cs="Times New Roman"/>
          <w:sz w:val="19"/>
          <w:szCs w:val="19"/>
        </w:rPr>
        <w:t xml:space="preserve"> </w:t>
      </w:r>
    </w:p>
    <w:p w14:paraId="5CBD799B"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F37CB8">
        <w:rPr>
          <w:rFonts w:ascii="Times New Roman" w:eastAsia="Times New Roman" w:hAnsi="Times New Roman" w:cs="Times New Roman"/>
        </w:rPr>
        <w:t>12.7.</w:t>
      </w:r>
      <w:r w:rsidRPr="00F37CB8">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6BEF1DD3"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F37CB8">
        <w:rPr>
          <w:rFonts w:ascii="Times New Roman" w:eastAsia="Times New Roman" w:hAnsi="Times New Roman" w:cs="Times New Roman"/>
        </w:rPr>
        <w:t>12.8.</w:t>
      </w:r>
      <w:r w:rsidRPr="00F37CB8">
        <w:rPr>
          <w:rFonts w:ascii="Times New Roman" w:eastAsia="Times New Roman" w:hAnsi="Times New Roman" w:cs="Times New Roman"/>
        </w:rPr>
        <w:tab/>
        <w:t xml:space="preserve">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w:t>
      </w:r>
      <w:r w:rsidRPr="00F37CB8">
        <w:rPr>
          <w:rFonts w:ascii="Times New Roman" w:eastAsia="Times New Roman" w:hAnsi="Times New Roman" w:cs="Times New Roman"/>
        </w:rPr>
        <w:lastRenderedPageBreak/>
        <w:t>электронной связи по адресам электронной почты, указанной в разделе 13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4F5824C8"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F37CB8">
        <w:rPr>
          <w:rFonts w:ascii="Times New Roman" w:eastAsia="Times New Roman" w:hAnsi="Times New Roman" w:cs="Times New Roman"/>
        </w:rPr>
        <w:t>12.9.</w:t>
      </w:r>
      <w:r w:rsidRPr="00F37CB8">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0387F3B0"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F37CB8">
        <w:rPr>
          <w:rFonts w:ascii="Times New Roman" w:eastAsia="Times New Roman" w:hAnsi="Times New Roman" w:cs="Times New Roman"/>
        </w:rPr>
        <w:t>12.10.</w:t>
      </w:r>
      <w:r w:rsidRPr="00F37CB8">
        <w:rPr>
          <w:rFonts w:ascii="Times New Roman" w:eastAsia="Times New Roman" w:hAnsi="Times New Roman" w:cs="Times New Roman"/>
        </w:rPr>
        <w:tab/>
        <w:t>К настоящему Договору прилагаются и являются его неотъемлемой частью:</w:t>
      </w:r>
    </w:p>
    <w:p w14:paraId="119C510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F37CB8">
        <w:rPr>
          <w:rFonts w:ascii="Times New Roman" w:eastAsia="Times New Roman" w:hAnsi="Times New Roman" w:cs="Times New Roman"/>
        </w:rPr>
        <w:t>Приложение № 1 – Техническое задание.</w:t>
      </w:r>
    </w:p>
    <w:p w14:paraId="34DE1659"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firstLine="709"/>
        <w:jc w:val="both"/>
      </w:pPr>
      <w:r w:rsidRPr="00F37CB8">
        <w:rPr>
          <w:rFonts w:ascii="Times New Roman" w:eastAsia="Times New Roman" w:hAnsi="Times New Roman" w:cs="Times New Roman"/>
        </w:rPr>
        <w:t>Приложение № 2 – Акт передачи результата работ.</w:t>
      </w:r>
    </w:p>
    <w:p w14:paraId="470C17C4"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rPr>
      </w:pPr>
    </w:p>
    <w:p w14:paraId="35F8A653" w14:textId="77777777" w:rsidR="00A24CE7" w:rsidRPr="00F37CB8" w:rsidRDefault="00294A1D">
      <w:pPr>
        <w:tabs>
          <w:tab w:val="left" w:pos="711"/>
        </w:tabs>
        <w:spacing w:before="120" w:after="120" w:line="252" w:lineRule="auto"/>
        <w:ind w:left="709"/>
        <w:jc w:val="center"/>
        <w:rPr>
          <w:rFonts w:ascii="Times New Roman" w:eastAsia="Times New Roman" w:hAnsi="Times New Roman" w:cs="Times New Roman"/>
          <w:b/>
        </w:rPr>
      </w:pPr>
      <w:r w:rsidRPr="00F37CB8">
        <w:rPr>
          <w:rFonts w:ascii="Times New Roman" w:eastAsia="Times New Roman" w:hAnsi="Times New Roman" w:cs="Times New Roman"/>
          <w:b/>
        </w:rPr>
        <w:t>13. Адреса, реквизиты и подписи Сторон</w:t>
      </w:r>
    </w:p>
    <w:tbl>
      <w:tblPr>
        <w:tblW w:w="9498" w:type="dxa"/>
        <w:jc w:val="center"/>
        <w:tblLayout w:type="fixed"/>
        <w:tblLook w:val="0000" w:firstRow="0" w:lastRow="0" w:firstColumn="0" w:lastColumn="0" w:noHBand="0" w:noVBand="0"/>
      </w:tblPr>
      <w:tblGrid>
        <w:gridCol w:w="4962"/>
        <w:gridCol w:w="4536"/>
      </w:tblGrid>
      <w:tr w:rsidR="00A24CE7" w:rsidRPr="00F37CB8" w14:paraId="7E9FC3F1" w14:textId="77777777" w:rsidTr="008A341B">
        <w:trPr>
          <w:trHeight w:val="4725"/>
          <w:jc w:val="center"/>
        </w:trPr>
        <w:tc>
          <w:tcPr>
            <w:tcW w:w="4962" w:type="dxa"/>
          </w:tcPr>
          <w:p w14:paraId="1F119C1D" w14:textId="77777777" w:rsidR="00A24CE7" w:rsidRPr="00F37CB8" w:rsidRDefault="00294A1D">
            <w:pPr>
              <w:jc w:val="both"/>
              <w:rPr>
                <w:rFonts w:ascii="Times New Roman" w:eastAsia="Times New Roman" w:hAnsi="Times New Roman" w:cs="Times New Roman"/>
              </w:rPr>
            </w:pPr>
            <w:bookmarkStart w:id="21" w:name="_heading=h.35nkun2"/>
            <w:bookmarkEnd w:id="21"/>
            <w:r w:rsidRPr="00F37CB8">
              <w:rPr>
                <w:rFonts w:ascii="Times New Roman" w:eastAsia="Times New Roman" w:hAnsi="Times New Roman" w:cs="Times New Roman"/>
                <w:b/>
              </w:rPr>
              <w:t>Заказчик:</w:t>
            </w:r>
          </w:p>
          <w:p w14:paraId="019ED5D6" w14:textId="77777777" w:rsidR="00A24CE7" w:rsidRPr="00F37CB8" w:rsidRDefault="00294A1D">
            <w:pPr>
              <w:jc w:val="both"/>
              <w:rPr>
                <w:rFonts w:ascii="Times New Roman" w:eastAsia="Times New Roman" w:hAnsi="Times New Roman" w:cs="Times New Roman"/>
                <w:b/>
              </w:rPr>
            </w:pPr>
            <w:r w:rsidRPr="00F37CB8">
              <w:rPr>
                <w:rFonts w:ascii="Times New Roman" w:eastAsia="Times New Roman" w:hAnsi="Times New Roman" w:cs="Times New Roman"/>
                <w:b/>
              </w:rPr>
              <w:t>АНО «Центр развития территорий»</w:t>
            </w:r>
          </w:p>
          <w:p w14:paraId="388E5D07" w14:textId="602C2C2F" w:rsidR="008A341B" w:rsidRPr="00F37CB8" w:rsidRDefault="00294A1D">
            <w:pPr>
              <w:shd w:val="clear" w:color="auto" w:fill="FFFFFF"/>
              <w:jc w:val="both"/>
              <w:rPr>
                <w:rFonts w:ascii="Times New Roman" w:eastAsia="Times New Roman" w:hAnsi="Times New Roman" w:cs="Times New Roman"/>
              </w:rPr>
            </w:pPr>
            <w:bookmarkStart w:id="22" w:name="_heading=h.1ksv4uv"/>
            <w:bookmarkEnd w:id="22"/>
            <w:r w:rsidRPr="00F37CB8">
              <w:rPr>
                <w:rFonts w:ascii="Times New Roman" w:eastAsia="Times New Roman" w:hAnsi="Times New Roman" w:cs="Times New Roman"/>
              </w:rPr>
              <w:t xml:space="preserve">675004, Амурская область, г. Благовещенск, ул. </w:t>
            </w:r>
            <w:r w:rsidR="008A341B" w:rsidRPr="00F37CB8">
              <w:rPr>
                <w:rFonts w:ascii="Times New Roman" w:eastAsia="Times New Roman" w:hAnsi="Times New Roman" w:cs="Times New Roman"/>
              </w:rPr>
              <w:t>Краснофлотская</w:t>
            </w:r>
            <w:r w:rsidRPr="00F37CB8">
              <w:rPr>
                <w:rFonts w:ascii="Times New Roman" w:eastAsia="Times New Roman" w:hAnsi="Times New Roman" w:cs="Times New Roman"/>
              </w:rPr>
              <w:t xml:space="preserve">, </w:t>
            </w:r>
            <w:r w:rsidR="008A341B" w:rsidRPr="00F37CB8">
              <w:rPr>
                <w:rFonts w:ascii="Times New Roman" w:eastAsia="Times New Roman" w:hAnsi="Times New Roman" w:cs="Times New Roman"/>
              </w:rPr>
              <w:t>123</w:t>
            </w:r>
            <w:r w:rsidRPr="00F37CB8">
              <w:rPr>
                <w:rFonts w:ascii="Times New Roman" w:eastAsia="Times New Roman" w:hAnsi="Times New Roman" w:cs="Times New Roman"/>
              </w:rPr>
              <w:t xml:space="preserve"> пом. </w:t>
            </w:r>
            <w:r w:rsidR="008A341B" w:rsidRPr="00F37CB8">
              <w:rPr>
                <w:rFonts w:ascii="Times New Roman" w:eastAsia="Times New Roman" w:hAnsi="Times New Roman" w:cs="Times New Roman"/>
              </w:rPr>
              <w:t>20005</w:t>
            </w:r>
          </w:p>
          <w:p w14:paraId="4D26E7D3" w14:textId="319B9420" w:rsidR="00A24CE7" w:rsidRPr="00F37CB8" w:rsidRDefault="00294A1D">
            <w:pPr>
              <w:shd w:val="clear" w:color="auto" w:fill="FFFFFF"/>
              <w:jc w:val="both"/>
              <w:rPr>
                <w:rFonts w:ascii="Times New Roman" w:eastAsia="Times New Roman" w:hAnsi="Times New Roman" w:cs="Times New Roman"/>
              </w:rPr>
            </w:pPr>
            <w:r w:rsidRPr="00F37CB8">
              <w:rPr>
                <w:rFonts w:ascii="Times New Roman" w:eastAsia="Times New Roman" w:hAnsi="Times New Roman" w:cs="Times New Roman"/>
              </w:rPr>
              <w:t>ИНН/КПП 2801260928 / 280101001</w:t>
            </w:r>
          </w:p>
          <w:p w14:paraId="68985F38" w14:textId="77777777" w:rsidR="00A24CE7" w:rsidRPr="00F37CB8" w:rsidRDefault="00294A1D">
            <w:pPr>
              <w:shd w:val="clear" w:color="auto" w:fill="FFFFFF"/>
              <w:jc w:val="both"/>
              <w:rPr>
                <w:rFonts w:ascii="Times New Roman" w:eastAsia="Times New Roman" w:hAnsi="Times New Roman" w:cs="Times New Roman"/>
              </w:rPr>
            </w:pPr>
            <w:r w:rsidRPr="00F37CB8">
              <w:rPr>
                <w:rFonts w:ascii="Times New Roman" w:eastAsia="Times New Roman" w:hAnsi="Times New Roman" w:cs="Times New Roman"/>
              </w:rPr>
              <w:t>ОГРН 1202800008366</w:t>
            </w:r>
          </w:p>
          <w:p w14:paraId="3889D1D1" w14:textId="77777777" w:rsidR="00A24CE7" w:rsidRPr="00F37CB8" w:rsidRDefault="00294A1D">
            <w:pPr>
              <w:shd w:val="clear" w:color="auto" w:fill="FFFFFF"/>
              <w:jc w:val="both"/>
              <w:rPr>
                <w:rFonts w:ascii="Times New Roman" w:eastAsia="Times New Roman" w:hAnsi="Times New Roman" w:cs="Times New Roman"/>
              </w:rPr>
            </w:pPr>
            <w:r w:rsidRPr="00F37CB8">
              <w:rPr>
                <w:rFonts w:ascii="Times New Roman" w:eastAsia="Times New Roman" w:hAnsi="Times New Roman" w:cs="Times New Roman"/>
              </w:rPr>
              <w:t>р/с 40703810309560000013</w:t>
            </w:r>
          </w:p>
          <w:p w14:paraId="1A431D0A" w14:textId="77777777" w:rsidR="00A24CE7" w:rsidRPr="00F37CB8" w:rsidRDefault="00294A1D">
            <w:pPr>
              <w:shd w:val="clear" w:color="auto" w:fill="FFFFFF"/>
              <w:jc w:val="both"/>
              <w:rPr>
                <w:rFonts w:ascii="Times New Roman" w:eastAsia="Times New Roman" w:hAnsi="Times New Roman" w:cs="Times New Roman"/>
              </w:rPr>
            </w:pPr>
            <w:r w:rsidRPr="00F37CB8">
              <w:rPr>
                <w:rFonts w:ascii="Times New Roman" w:eastAsia="Times New Roman" w:hAnsi="Times New Roman" w:cs="Times New Roman"/>
              </w:rPr>
              <w:t>ФИЛИАЛ «ЦЕНТРАЛЬНЫЙ» БАНКА ВТБ (ПАО)</w:t>
            </w:r>
          </w:p>
          <w:p w14:paraId="1BBDC182" w14:textId="77777777" w:rsidR="00A24CE7" w:rsidRPr="00F37CB8" w:rsidRDefault="00294A1D">
            <w:pPr>
              <w:shd w:val="clear" w:color="auto" w:fill="FFFFFF"/>
              <w:jc w:val="both"/>
              <w:rPr>
                <w:rFonts w:ascii="Times New Roman" w:eastAsia="Times New Roman" w:hAnsi="Times New Roman" w:cs="Times New Roman"/>
              </w:rPr>
            </w:pPr>
            <w:r w:rsidRPr="00F37CB8">
              <w:rPr>
                <w:rFonts w:ascii="Times New Roman" w:eastAsia="Times New Roman" w:hAnsi="Times New Roman" w:cs="Times New Roman"/>
              </w:rPr>
              <w:t>к/с 30101810145250000411</w:t>
            </w:r>
          </w:p>
          <w:p w14:paraId="59B54688" w14:textId="77777777" w:rsidR="00A24CE7" w:rsidRPr="00F37CB8" w:rsidRDefault="00294A1D">
            <w:pPr>
              <w:shd w:val="clear" w:color="auto" w:fill="FFFFFF"/>
              <w:jc w:val="both"/>
              <w:rPr>
                <w:rFonts w:ascii="Times New Roman" w:eastAsia="Times New Roman" w:hAnsi="Times New Roman" w:cs="Times New Roman"/>
              </w:rPr>
            </w:pPr>
            <w:r w:rsidRPr="00F37CB8">
              <w:rPr>
                <w:rFonts w:ascii="Times New Roman" w:eastAsia="Times New Roman" w:hAnsi="Times New Roman" w:cs="Times New Roman"/>
              </w:rPr>
              <w:t>БИК 044525411</w:t>
            </w:r>
          </w:p>
          <w:p w14:paraId="1A5FB2FD" w14:textId="77777777" w:rsidR="00A24CE7" w:rsidRPr="00F37CB8" w:rsidRDefault="00294A1D">
            <w:pPr>
              <w:shd w:val="clear" w:color="auto" w:fill="FFFFFF"/>
              <w:jc w:val="both"/>
              <w:rPr>
                <w:rFonts w:ascii="Times New Roman" w:eastAsia="Times New Roman" w:hAnsi="Times New Roman" w:cs="Times New Roman"/>
              </w:rPr>
            </w:pPr>
            <w:r w:rsidRPr="00F37CB8">
              <w:rPr>
                <w:rFonts w:ascii="Times New Roman" w:eastAsia="Times New Roman" w:hAnsi="Times New Roman" w:cs="Times New Roman"/>
              </w:rPr>
              <w:t xml:space="preserve">Тел.: </w:t>
            </w:r>
          </w:p>
          <w:p w14:paraId="646256BF" w14:textId="7777777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rPr>
              <w:t>e-</w:t>
            </w:r>
            <w:proofErr w:type="spellStart"/>
            <w:r w:rsidRPr="00F37CB8">
              <w:rPr>
                <w:rFonts w:ascii="Times New Roman" w:eastAsia="Times New Roman" w:hAnsi="Times New Roman" w:cs="Times New Roman"/>
              </w:rPr>
              <w:t>mail</w:t>
            </w:r>
            <w:proofErr w:type="spellEnd"/>
            <w:r w:rsidRPr="00F37CB8">
              <w:rPr>
                <w:rFonts w:ascii="Times New Roman" w:eastAsia="Times New Roman" w:hAnsi="Times New Roman" w:cs="Times New Roman"/>
              </w:rPr>
              <w:t xml:space="preserve">: info@amururban.ru </w:t>
            </w:r>
          </w:p>
          <w:p w14:paraId="2BA6B820" w14:textId="77777777" w:rsidR="00A24CE7" w:rsidRPr="00F37CB8" w:rsidRDefault="00A24CE7">
            <w:pPr>
              <w:jc w:val="both"/>
              <w:rPr>
                <w:rFonts w:ascii="Times New Roman" w:eastAsia="Times New Roman" w:hAnsi="Times New Roman" w:cs="Times New Roman"/>
              </w:rPr>
            </w:pPr>
          </w:p>
          <w:p w14:paraId="35F27C31" w14:textId="7777777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rPr>
              <w:t xml:space="preserve">Директор </w:t>
            </w:r>
          </w:p>
          <w:p w14:paraId="3293321A" w14:textId="7777777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rPr>
              <w:t>________________ П.Н. Стрелец</w:t>
            </w:r>
          </w:p>
          <w:p w14:paraId="53F5E22A" w14:textId="77777777" w:rsidR="00A24CE7" w:rsidRPr="00F37CB8" w:rsidRDefault="00294A1D">
            <w:pPr>
              <w:jc w:val="both"/>
              <w:rPr>
                <w:rFonts w:ascii="Times New Roman" w:eastAsia="Times New Roman" w:hAnsi="Times New Roman" w:cs="Times New Roman"/>
              </w:rPr>
            </w:pPr>
            <w:proofErr w:type="spellStart"/>
            <w:r w:rsidRPr="00F37CB8">
              <w:rPr>
                <w:rFonts w:ascii="Times New Roman" w:eastAsia="Times New Roman" w:hAnsi="Times New Roman" w:cs="Times New Roman"/>
              </w:rPr>
              <w:t>м.п</w:t>
            </w:r>
            <w:proofErr w:type="spellEnd"/>
            <w:r w:rsidRPr="00F37CB8">
              <w:rPr>
                <w:rFonts w:ascii="Times New Roman" w:eastAsia="Times New Roman" w:hAnsi="Times New Roman" w:cs="Times New Roman"/>
              </w:rPr>
              <w:t>.</w:t>
            </w:r>
          </w:p>
        </w:tc>
        <w:tc>
          <w:tcPr>
            <w:tcW w:w="4536" w:type="dxa"/>
          </w:tcPr>
          <w:p w14:paraId="1AF2537B" w14:textId="7777777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b/>
              </w:rPr>
              <w:t>Подрядчик:</w:t>
            </w:r>
          </w:p>
          <w:p w14:paraId="5D795093" w14:textId="77777777" w:rsidR="00A24CE7" w:rsidRPr="00F37CB8" w:rsidRDefault="00A24CE7">
            <w:pPr>
              <w:jc w:val="both"/>
              <w:rPr>
                <w:rFonts w:ascii="Times New Roman" w:eastAsia="Times New Roman" w:hAnsi="Times New Roman" w:cs="Times New Roman"/>
              </w:rPr>
            </w:pPr>
          </w:p>
          <w:p w14:paraId="12150EC4" w14:textId="77777777" w:rsidR="00A24CE7" w:rsidRPr="00F37CB8" w:rsidRDefault="00A24CE7">
            <w:pPr>
              <w:jc w:val="both"/>
              <w:rPr>
                <w:rFonts w:ascii="Times New Roman" w:eastAsia="Times New Roman" w:hAnsi="Times New Roman" w:cs="Times New Roman"/>
              </w:rPr>
            </w:pPr>
          </w:p>
          <w:p w14:paraId="4CE4363E" w14:textId="77777777" w:rsidR="00A24CE7" w:rsidRPr="00F37CB8" w:rsidRDefault="00A24CE7">
            <w:pPr>
              <w:jc w:val="both"/>
              <w:rPr>
                <w:rFonts w:ascii="Times New Roman" w:eastAsia="Times New Roman" w:hAnsi="Times New Roman" w:cs="Times New Roman"/>
              </w:rPr>
            </w:pPr>
          </w:p>
          <w:p w14:paraId="6A01B579" w14:textId="77777777" w:rsidR="00A24CE7" w:rsidRPr="00F37CB8" w:rsidRDefault="00A24CE7">
            <w:pPr>
              <w:jc w:val="both"/>
              <w:rPr>
                <w:rFonts w:ascii="Times New Roman" w:eastAsia="Times New Roman" w:hAnsi="Times New Roman" w:cs="Times New Roman"/>
              </w:rPr>
            </w:pPr>
          </w:p>
          <w:p w14:paraId="5E9BD1B3" w14:textId="77777777" w:rsidR="00A24CE7" w:rsidRPr="00F37CB8" w:rsidRDefault="00A24CE7">
            <w:pPr>
              <w:jc w:val="both"/>
              <w:rPr>
                <w:rFonts w:ascii="Times New Roman" w:eastAsia="Times New Roman" w:hAnsi="Times New Roman" w:cs="Times New Roman"/>
              </w:rPr>
            </w:pPr>
          </w:p>
          <w:p w14:paraId="1AC8ABB4" w14:textId="77777777" w:rsidR="00A24CE7" w:rsidRPr="00F37CB8" w:rsidRDefault="00A24CE7">
            <w:pPr>
              <w:jc w:val="both"/>
              <w:rPr>
                <w:rFonts w:ascii="Times New Roman" w:eastAsia="Times New Roman" w:hAnsi="Times New Roman" w:cs="Times New Roman"/>
              </w:rPr>
            </w:pPr>
          </w:p>
          <w:p w14:paraId="1F6FCC8B" w14:textId="77777777" w:rsidR="00A24CE7" w:rsidRPr="00F37CB8" w:rsidRDefault="00A24CE7">
            <w:pPr>
              <w:jc w:val="both"/>
              <w:rPr>
                <w:rFonts w:ascii="Times New Roman" w:eastAsia="Times New Roman" w:hAnsi="Times New Roman" w:cs="Times New Roman"/>
              </w:rPr>
            </w:pPr>
          </w:p>
          <w:p w14:paraId="1F06B429" w14:textId="77777777" w:rsidR="00A24CE7" w:rsidRPr="00F37CB8" w:rsidRDefault="00A24CE7">
            <w:pPr>
              <w:jc w:val="both"/>
              <w:rPr>
                <w:rFonts w:ascii="Times New Roman" w:eastAsia="Times New Roman" w:hAnsi="Times New Roman" w:cs="Times New Roman"/>
              </w:rPr>
            </w:pPr>
          </w:p>
          <w:p w14:paraId="5F3A3D31" w14:textId="77777777" w:rsidR="00A24CE7" w:rsidRPr="00F37CB8" w:rsidRDefault="00A24CE7">
            <w:pPr>
              <w:jc w:val="both"/>
              <w:rPr>
                <w:rFonts w:ascii="Times New Roman" w:eastAsia="Times New Roman" w:hAnsi="Times New Roman" w:cs="Times New Roman"/>
              </w:rPr>
            </w:pPr>
          </w:p>
          <w:p w14:paraId="584A78C3" w14:textId="77777777" w:rsidR="00A24CE7" w:rsidRPr="00F37CB8" w:rsidRDefault="00A24CE7">
            <w:pPr>
              <w:jc w:val="both"/>
              <w:rPr>
                <w:rFonts w:ascii="Times New Roman" w:eastAsia="Times New Roman" w:hAnsi="Times New Roman" w:cs="Times New Roman"/>
              </w:rPr>
            </w:pPr>
          </w:p>
          <w:p w14:paraId="3C07A343" w14:textId="77777777" w:rsidR="00A24CE7" w:rsidRPr="00F37CB8" w:rsidRDefault="00A24CE7">
            <w:pPr>
              <w:jc w:val="both"/>
              <w:rPr>
                <w:rFonts w:ascii="Times New Roman" w:eastAsia="Times New Roman" w:hAnsi="Times New Roman" w:cs="Times New Roman"/>
              </w:rPr>
            </w:pPr>
          </w:p>
          <w:p w14:paraId="0C0F13B1" w14:textId="77777777" w:rsidR="00A24CE7" w:rsidRPr="00F37CB8" w:rsidRDefault="00A24CE7">
            <w:pPr>
              <w:jc w:val="both"/>
              <w:rPr>
                <w:rFonts w:ascii="Times New Roman" w:eastAsia="Times New Roman" w:hAnsi="Times New Roman" w:cs="Times New Roman"/>
              </w:rPr>
            </w:pPr>
            <w:bookmarkStart w:id="23" w:name="_heading=h.44sinio"/>
            <w:bookmarkEnd w:id="23"/>
          </w:p>
          <w:p w14:paraId="39731251" w14:textId="77777777" w:rsidR="00A24CE7" w:rsidRPr="00F37CB8" w:rsidRDefault="00A24CE7">
            <w:pPr>
              <w:jc w:val="both"/>
              <w:rPr>
                <w:rFonts w:ascii="Times New Roman" w:eastAsia="Times New Roman" w:hAnsi="Times New Roman" w:cs="Times New Roman"/>
              </w:rPr>
            </w:pPr>
          </w:p>
          <w:p w14:paraId="0E927CEE" w14:textId="7777777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rPr>
              <w:t>Генеральный директор</w:t>
            </w:r>
          </w:p>
          <w:p w14:paraId="24CF5F39" w14:textId="7777777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rPr>
              <w:t>_______________И.О. Фамилия</w:t>
            </w:r>
          </w:p>
          <w:p w14:paraId="4284E05A" w14:textId="77777777" w:rsidR="00A24CE7" w:rsidRPr="00F37CB8" w:rsidRDefault="00294A1D">
            <w:pPr>
              <w:jc w:val="both"/>
              <w:rPr>
                <w:rFonts w:ascii="Times New Roman" w:eastAsia="Times New Roman" w:hAnsi="Times New Roman" w:cs="Times New Roman"/>
              </w:rPr>
            </w:pPr>
            <w:bookmarkStart w:id="24" w:name="_heading=h.2jxsxqh"/>
            <w:bookmarkEnd w:id="24"/>
            <w:proofErr w:type="spellStart"/>
            <w:r w:rsidRPr="00F37CB8">
              <w:rPr>
                <w:rFonts w:ascii="Times New Roman" w:eastAsia="Times New Roman" w:hAnsi="Times New Roman" w:cs="Times New Roman"/>
              </w:rPr>
              <w:t>м.п</w:t>
            </w:r>
            <w:proofErr w:type="spellEnd"/>
            <w:r w:rsidRPr="00F37CB8">
              <w:rPr>
                <w:rFonts w:ascii="Times New Roman" w:eastAsia="Times New Roman" w:hAnsi="Times New Roman" w:cs="Times New Roman"/>
              </w:rPr>
              <w:t>.</w:t>
            </w:r>
          </w:p>
        </w:tc>
      </w:tr>
    </w:tbl>
    <w:p w14:paraId="522D004B"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sectPr w:rsidR="00A24CE7" w:rsidRPr="00F37CB8">
          <w:pgSz w:w="11900" w:h="16840"/>
          <w:pgMar w:top="1135" w:right="851" w:bottom="1134" w:left="1134" w:header="709" w:footer="709" w:gutter="0"/>
          <w:pgNumType w:start="1"/>
          <w:cols w:space="720"/>
          <w:docGrid w:linePitch="360"/>
        </w:sectPr>
      </w:pPr>
    </w:p>
    <w:p w14:paraId="23710DF2" w14:textId="77777777" w:rsidR="00A24CE7" w:rsidRPr="00F37CB8" w:rsidRDefault="00294A1D">
      <w:pPr>
        <w:ind w:left="5245"/>
        <w:jc w:val="right"/>
        <w:rPr>
          <w:rFonts w:ascii="Times New Roman" w:eastAsia="Times New Roman" w:hAnsi="Times New Roman" w:cs="Times New Roman"/>
        </w:rPr>
      </w:pPr>
      <w:r w:rsidRPr="00F37CB8">
        <w:rPr>
          <w:rFonts w:ascii="Times New Roman" w:eastAsia="Times New Roman" w:hAnsi="Times New Roman" w:cs="Times New Roman"/>
        </w:rPr>
        <w:lastRenderedPageBreak/>
        <w:t>Приложение №1</w:t>
      </w:r>
    </w:p>
    <w:p w14:paraId="4330C871" w14:textId="77777777" w:rsidR="00A24CE7" w:rsidRPr="00F37CB8" w:rsidRDefault="00294A1D">
      <w:pPr>
        <w:ind w:left="5812"/>
        <w:jc w:val="right"/>
        <w:rPr>
          <w:rFonts w:ascii="Times New Roman" w:eastAsia="Times New Roman" w:hAnsi="Times New Roman" w:cs="Times New Roman"/>
        </w:rPr>
      </w:pPr>
      <w:r w:rsidRPr="00F37CB8">
        <w:rPr>
          <w:rFonts w:ascii="Times New Roman" w:eastAsia="Times New Roman" w:hAnsi="Times New Roman" w:cs="Times New Roman"/>
        </w:rPr>
        <w:t xml:space="preserve">к договору на разработку </w:t>
      </w:r>
    </w:p>
    <w:p w14:paraId="4186747D" w14:textId="77777777" w:rsidR="00A24CE7" w:rsidRPr="00F37CB8" w:rsidRDefault="00294A1D">
      <w:pPr>
        <w:ind w:left="5812"/>
        <w:jc w:val="right"/>
        <w:rPr>
          <w:rFonts w:ascii="Times New Roman" w:eastAsia="Times New Roman" w:hAnsi="Times New Roman" w:cs="Times New Roman"/>
        </w:rPr>
      </w:pPr>
      <w:r w:rsidRPr="00F37CB8">
        <w:rPr>
          <w:rFonts w:ascii="Times New Roman" w:eastAsia="Times New Roman" w:hAnsi="Times New Roman" w:cs="Times New Roman"/>
        </w:rPr>
        <w:t>проектно-сметной документации</w:t>
      </w:r>
    </w:p>
    <w:p w14:paraId="5E2FA64A" w14:textId="77777777" w:rsidR="00A24CE7" w:rsidRPr="00F37CB8" w:rsidRDefault="00294A1D">
      <w:pPr>
        <w:ind w:left="5812"/>
        <w:jc w:val="right"/>
        <w:rPr>
          <w:rFonts w:ascii="Times New Roman" w:eastAsia="Times New Roman" w:hAnsi="Times New Roman" w:cs="Times New Roman"/>
        </w:rPr>
      </w:pPr>
      <w:r w:rsidRPr="00F37CB8">
        <w:rPr>
          <w:rFonts w:ascii="Times New Roman" w:eastAsia="Times New Roman" w:hAnsi="Times New Roman" w:cs="Times New Roman"/>
        </w:rPr>
        <w:t xml:space="preserve"> от «___» _____ 2023 г. № ________</w:t>
      </w:r>
    </w:p>
    <w:p w14:paraId="650B5EA4" w14:textId="77777777" w:rsidR="00A24CE7" w:rsidRPr="00F37CB8" w:rsidRDefault="00A24CE7">
      <w:pPr>
        <w:keepNext/>
        <w:keepLines/>
        <w:ind w:right="-23"/>
        <w:jc w:val="center"/>
        <w:rPr>
          <w:rFonts w:ascii="Times New Roman" w:eastAsia="Times New Roman" w:hAnsi="Times New Roman" w:cs="Times New Roman"/>
          <w:b/>
        </w:rPr>
      </w:pPr>
    </w:p>
    <w:p w14:paraId="003A99CA"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61" w:lineRule="auto"/>
        <w:jc w:val="both"/>
        <w:rPr>
          <w:rFonts w:ascii="Times New Roman" w:eastAsia="Times New Roman" w:hAnsi="Times New Roman" w:cs="Times New Roman"/>
          <w:color w:val="191919"/>
          <w:sz w:val="22"/>
          <w:szCs w:val="22"/>
        </w:rPr>
      </w:pPr>
    </w:p>
    <w:p w14:paraId="632A968C" w14:textId="7BC28C2C" w:rsidR="00A24CE7" w:rsidRPr="00F37CB8" w:rsidRDefault="00294A1D">
      <w:pPr>
        <w:widowControl/>
        <w:spacing w:after="60"/>
        <w:ind w:firstLine="567"/>
        <w:jc w:val="center"/>
        <w:rPr>
          <w:rFonts w:ascii="Times New Roman" w:eastAsia="Times New Roman" w:hAnsi="Times New Roman" w:cs="Times New Roman"/>
          <w:b/>
          <w:bCs/>
          <w:sz w:val="22"/>
          <w:szCs w:val="22"/>
          <w:lang w:bidi="ar-SA"/>
        </w:rPr>
      </w:pPr>
      <w:r w:rsidRPr="00F37CB8">
        <w:rPr>
          <w:rFonts w:ascii="Times New Roman" w:eastAsia="Times New Roman" w:hAnsi="Times New Roman" w:cs="Times New Roman"/>
          <w:b/>
          <w:bCs/>
          <w:sz w:val="22"/>
          <w:szCs w:val="22"/>
          <w:lang w:bidi="ar-SA"/>
        </w:rPr>
        <w:t>ТЕХНИЧЕСКОЕ ЗАДАНИЕ</w:t>
      </w:r>
    </w:p>
    <w:p w14:paraId="4DBA7B67" w14:textId="77777777" w:rsidR="00700762" w:rsidRPr="00F37CB8" w:rsidRDefault="00700762" w:rsidP="00700762">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на разработку полной заявки для г. Белогорска Амурской области</w:t>
      </w:r>
    </w:p>
    <w:p w14:paraId="061D0C6B" w14:textId="77777777" w:rsidR="00700762" w:rsidRPr="00F37CB8" w:rsidRDefault="00700762" w:rsidP="00700762">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на Всероссийский конкурс лучших проектов создания комфортной городской среды в ДФО</w:t>
      </w:r>
    </w:p>
    <w:p w14:paraId="2372193F" w14:textId="77777777" w:rsidR="00700762" w:rsidRPr="00F37CB8" w:rsidRDefault="00700762" w:rsidP="00700762">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191919"/>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7"/>
        <w:gridCol w:w="2788"/>
        <w:gridCol w:w="6470"/>
      </w:tblGrid>
      <w:tr w:rsidR="00700762" w:rsidRPr="00F37CB8" w14:paraId="5772F6BB"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6B3F5E7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 п/п</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79175670"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Наименование разделов</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F5BFFD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191919"/>
                <w:sz w:val="22"/>
                <w:szCs w:val="22"/>
              </w:rPr>
            </w:pPr>
            <w:r w:rsidRPr="00F37CB8">
              <w:rPr>
                <w:rFonts w:ascii="Times New Roman" w:eastAsia="Times New Roman" w:hAnsi="Times New Roman" w:cs="Times New Roman"/>
                <w:b/>
                <w:bCs/>
                <w:color w:val="191919"/>
                <w:sz w:val="22"/>
                <w:szCs w:val="22"/>
              </w:rPr>
              <w:t>Содержание</w:t>
            </w:r>
          </w:p>
        </w:tc>
      </w:tr>
      <w:tr w:rsidR="00700762" w:rsidRPr="00F37CB8" w14:paraId="3AEB12F1"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070480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E8874E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Цель проведения работ и практическое применение результатов выполненных работ</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3F8E66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Цели и задачи оказания услуги:</w:t>
            </w:r>
          </w:p>
          <w:p w14:paraId="2EACEC1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Подготовка заявки на Всероссийский конкурс лучших проектов создания комфортной городской среды в ДФО для города Белогорск (Аллея молодежи).</w:t>
            </w:r>
          </w:p>
        </w:tc>
      </w:tr>
      <w:tr w:rsidR="00700762" w:rsidRPr="00F37CB8" w14:paraId="5818AE39"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7426B6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A2070E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Основные задачи </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997C66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Задачи:</w:t>
            </w:r>
          </w:p>
          <w:p w14:paraId="5EA4172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Разработка и оформление альбома с основными схемами и графическими материалами, содержащими в том числе пояснительную записку, в которой указывается площадь объекта, создаваемого в рамках проекта, и комплекс мероприятий, связанных с реализацией проекта.</w:t>
            </w:r>
          </w:p>
        </w:tc>
      </w:tr>
      <w:tr w:rsidR="00700762" w:rsidRPr="00F37CB8" w14:paraId="49576A0D"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5E09AF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4A6FDC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проектируемой территории с указанием ее наименования и основных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561BC2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Белогорск, территория: ул. Почтовая, от ул. Кирова до ул. Победы (Аллея молодежи).</w:t>
            </w:r>
          </w:p>
          <w:p w14:paraId="317B818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Кадастровый номер участка: </w:t>
            </w:r>
            <w:hyperlink r:id="rId20" w:history="1">
              <w:r w:rsidRPr="00F37CB8">
                <w:rPr>
                  <w:rStyle w:val="af6"/>
                  <w:rFonts w:ascii="Times New Roman" w:eastAsia="Times New Roman" w:hAnsi="Times New Roman" w:cs="Times New Roman"/>
                  <w:sz w:val="22"/>
                  <w:szCs w:val="22"/>
                </w:rPr>
                <w:t>28:02:000601:5</w:t>
              </w:r>
            </w:hyperlink>
            <w:r w:rsidRPr="00F37CB8">
              <w:rPr>
                <w:rFonts w:ascii="Times New Roman" w:eastAsia="Times New Roman" w:hAnsi="Times New Roman" w:cs="Times New Roman"/>
                <w:color w:val="191919"/>
                <w:sz w:val="22"/>
                <w:szCs w:val="22"/>
              </w:rPr>
              <w:t>, </w:t>
            </w:r>
          </w:p>
          <w:p w14:paraId="6A25DB3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198"/>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Примерная площадь проектируемого участка: 0,7 га.</w:t>
            </w:r>
          </w:p>
        </w:tc>
      </w:tr>
      <w:tr w:rsidR="00700762" w:rsidRPr="00F37CB8" w14:paraId="434C7AB9"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98C60D8"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96C1C6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Перечень исходных данных для реализации проекта, предоставляемых Заказчиком</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38B794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Заказчик предоставляет имеющуюся в его распоряжении информацию по следующим разделам (при наличии): </w:t>
            </w:r>
          </w:p>
          <w:p w14:paraId="38B7B5E3"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s>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Программные документы и документы стратегического планирования;</w:t>
            </w:r>
          </w:p>
          <w:p w14:paraId="7AC9A84B"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Документы территориального планирования и градостроительного зонирования, документация по планировке территорий и иные документы по территориальному развитию;</w:t>
            </w:r>
          </w:p>
          <w:p w14:paraId="254A357E"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Текущее состояние и планы по развитию транспортной и инженерной инфраструктуры;</w:t>
            </w:r>
          </w:p>
          <w:p w14:paraId="2AF2DA26"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Территории с особыми условиями использования;</w:t>
            </w:r>
          </w:p>
          <w:p w14:paraId="41A7A032"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Текущее состояние и планы по развитию социальной инфраструктуры, сферы культуры;</w:t>
            </w:r>
          </w:p>
          <w:p w14:paraId="56B98770"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об объектах культурного наследия в городе;</w:t>
            </w:r>
          </w:p>
          <w:p w14:paraId="268DB565"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 демографическом положении;</w:t>
            </w:r>
          </w:p>
          <w:p w14:paraId="2574B823"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 социально-экономическом положении;</w:t>
            </w:r>
          </w:p>
          <w:p w14:paraId="09C8E565"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Финансовые и экономические данные для расчетов;</w:t>
            </w:r>
          </w:p>
          <w:p w14:paraId="7B14FC86"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Организационная структура управления территорией благоустройства;</w:t>
            </w:r>
          </w:p>
          <w:p w14:paraId="6F28A0A8"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Информация о жилищной ситуации в городе;</w:t>
            </w:r>
          </w:p>
          <w:p w14:paraId="04A8302A" w14:textId="77777777" w:rsidR="00700762" w:rsidRPr="00F37CB8" w:rsidRDefault="00700762" w:rsidP="00700762">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clear" w:pos="720"/>
                <w:tab w:val="num" w:pos="375"/>
              </w:tabs>
              <w:ind w:left="375" w:hanging="319"/>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Прочие данные необходимые для разработки заявки.</w:t>
            </w:r>
          </w:p>
        </w:tc>
      </w:tr>
      <w:tr w:rsidR="00700762" w:rsidRPr="00F37CB8" w14:paraId="4823610D"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80CDF4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0DE78F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Требования к выполняемым работам </w:t>
            </w:r>
          </w:p>
          <w:p w14:paraId="01D465B8"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C4EF53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При оказании услуг, предусмотренных настоящим Техническим заданием, должны соблюдаться требования законодательства Российской Федерации, в том числе:</w:t>
            </w:r>
          </w:p>
          <w:p w14:paraId="0C225A1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 Градостроительный кодекс Российской Федерации;</w:t>
            </w:r>
          </w:p>
          <w:p w14:paraId="1CE6C85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2. Лесной кодекс Российской Федерации;</w:t>
            </w:r>
          </w:p>
          <w:p w14:paraId="5C9FD2D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3. Земельный кодекс Российской Федерации;</w:t>
            </w:r>
          </w:p>
          <w:p w14:paraId="7A67A4B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4. Федеральный Закон от 10.01.2002 № 7-ФЗ «Об охране окружающей среды»;</w:t>
            </w:r>
          </w:p>
          <w:p w14:paraId="752800C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    5. СП 42.13330.2016 Градостроительство. Планировка и застройка городских и сельских поселений. Актуализированная редакция </w:t>
            </w:r>
            <w:r w:rsidRPr="00F37CB8">
              <w:rPr>
                <w:rFonts w:ascii="Times New Roman" w:eastAsia="Times New Roman" w:hAnsi="Times New Roman" w:cs="Times New Roman"/>
                <w:color w:val="191919"/>
                <w:sz w:val="22"/>
                <w:szCs w:val="22"/>
              </w:rPr>
              <w:lastRenderedPageBreak/>
              <w:t>СНиП 2.07.01-89;</w:t>
            </w:r>
          </w:p>
          <w:p w14:paraId="1AB3114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6. СП 140.13330.2012. Городская среда. Правила проектирования для маломобильных групп населения;</w:t>
            </w:r>
          </w:p>
          <w:p w14:paraId="62AAF78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7. Федеральный закон от 22.07.2008 г. N 123-ФЗ "Технический регламент о требованиях пожарной безопасности";</w:t>
            </w:r>
          </w:p>
          <w:p w14:paraId="53E615D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8. Федеральный закон от 30 декабря 2009 г. N 384-ФЗ "Технический регламент о безопасности зданий и сооружений";</w:t>
            </w:r>
          </w:p>
          <w:p w14:paraId="3CE083E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9. СП 52.13330.2016 Естественное и искусственное освещение. Актуализированная редакция СНиП 23-05-95;</w:t>
            </w:r>
          </w:p>
          <w:p w14:paraId="0C3090C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10.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E2FF38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11. СП 34.13330.2012 Автомобильные дороги. Актуализированная редакция СНиП 2.05.02-85;</w:t>
            </w:r>
          </w:p>
          <w:p w14:paraId="509F0AF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12. СП 45.13330.2017 Земляные сооружения, основания и фундаменты. Актуализированная редакция СНиП 3.02.01-87;</w:t>
            </w:r>
          </w:p>
          <w:p w14:paraId="0075708B"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13. СП 51.13330.2011 Защита от шума. Актуализированная редакция СНиП 23-03-2003;</w:t>
            </w:r>
          </w:p>
          <w:p w14:paraId="346B35C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14. СП 52.13330.2016 Естественное и искусственное освещение. Актуализированная редакция СНиП 23-05-95;</w:t>
            </w:r>
          </w:p>
          <w:p w14:paraId="0FFBC0E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15. СП 59.13330.2016 Доступность зданий и сооружений для маломобильных групп населения. Актуализированная редакция СНиП 35-01-2001;</w:t>
            </w:r>
          </w:p>
        </w:tc>
      </w:tr>
      <w:tr w:rsidR="00700762" w:rsidRPr="00F37CB8" w14:paraId="04A4269E"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04F01B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202488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Содержание выполняемых работ</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CA5954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1.Сопроводительные документы</w:t>
            </w:r>
          </w:p>
          <w:p w14:paraId="275D632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1.1. Описание проекта и состав команды</w:t>
            </w:r>
          </w:p>
          <w:p w14:paraId="44B24B7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-адрес и описание места расположения объекта;</w:t>
            </w:r>
          </w:p>
          <w:p w14:paraId="07056B0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-общая площадь объекта;</w:t>
            </w:r>
          </w:p>
          <w:p w14:paraId="75E77C6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-краткое описание концепции проекта;</w:t>
            </w:r>
          </w:p>
          <w:p w14:paraId="4C9C503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текущей и проектной ситуации использования территории, на которой планируется реализация проекта;</w:t>
            </w:r>
          </w:p>
          <w:p w14:paraId="23BEFF5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задач городского развития, на решение которых направлен проект;</w:t>
            </w:r>
          </w:p>
          <w:p w14:paraId="7155810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-описание преимуществ, которые получит город от реализации проекта;</w:t>
            </w:r>
          </w:p>
          <w:p w14:paraId="7843784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-краткие сведения о значимости места с точки зрения историко-культурной или природной составляющей;</w:t>
            </w:r>
          </w:p>
          <w:p w14:paraId="4F6B19E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-сведения о наличии охранного статуса и иных особенностях территории, на которой планируется реализация проекта;</w:t>
            </w:r>
          </w:p>
          <w:p w14:paraId="5ACEB85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-перечень мероприятий, реализуемых за счет средств государственной поддержки из федерального бюджета победителю конкурса;</w:t>
            </w:r>
          </w:p>
          <w:p w14:paraId="4781FB1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-планируемый график выполнения мероприятий в табличной форме.</w:t>
            </w:r>
          </w:p>
          <w:p w14:paraId="608B0210"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1.2. Локальный сметный расчет</w:t>
            </w:r>
          </w:p>
          <w:p w14:paraId="4FDB160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1.3 Сводный сметный расчет </w:t>
            </w:r>
          </w:p>
          <w:p w14:paraId="22E9BC5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1.4 Коммерческие предложения на объекты.</w:t>
            </w:r>
          </w:p>
          <w:p w14:paraId="7BEAA08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2.Информация, подтверждающая проведение общественного обсуждения проекта, а также иная информация о формах участия и вовлечения граждан и общественности на всех этапах подготовки и реализации проекта, сведения о социокультурном программировании территории</w:t>
            </w:r>
          </w:p>
          <w:p w14:paraId="731E50B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Организация и проведение мероприятий по вовлечению жителей в рамках разработки проекта</w:t>
            </w:r>
          </w:p>
          <w:p w14:paraId="6D0B29F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2.1 Сведения о предпроектном социокультурном исследовании</w:t>
            </w:r>
          </w:p>
          <w:p w14:paraId="6055A618"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2.2. Сведения о соучаствующем проектировании</w:t>
            </w:r>
          </w:p>
          <w:p w14:paraId="50D1DDE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2.3 Описание программы развития территории </w:t>
            </w:r>
          </w:p>
          <w:p w14:paraId="1E3BCCE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lastRenderedPageBreak/>
              <w:t>2.4. Подтверждающие материалы</w:t>
            </w:r>
          </w:p>
          <w:p w14:paraId="7731754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Рабочие ссылки на публикации в информационно коммуникационной сети Интернет, файлы, сформированные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p w14:paraId="3F6D85E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3.Пояснительная записка с обоснованием выбора места и востребованности проекта, содержащая:</w:t>
            </w:r>
          </w:p>
          <w:p w14:paraId="67B5D517"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3.1. Описание задач развития муниципального образования</w:t>
            </w:r>
          </w:p>
          <w:p w14:paraId="45BCB0B7"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3.2. Подтверждение востребованности проекта и выбора места</w:t>
            </w:r>
          </w:p>
          <w:p w14:paraId="72D442C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3.3. Описание механизмов синхронизации</w:t>
            </w:r>
          </w:p>
          <w:p w14:paraId="5411E3F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firstLine="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3.4. Подтверждающие материалы</w:t>
            </w:r>
          </w:p>
          <w:p w14:paraId="4D64671B"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Рабочие ссылки на публикации в информационно коммуникационной сети Интернет, файлы, сформированные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p w14:paraId="1FD45CD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 Альбом с основными схемами и графическими материалами, содержащий в том числе пояснительную записку, в которой указывается площадь объекта, создаваемого в рамках проекта, и комплекс мероприятий, связанных с реализацией проекта</w:t>
            </w:r>
          </w:p>
          <w:p w14:paraId="30FB4CE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4.1 Оглавление</w:t>
            </w:r>
          </w:p>
          <w:p w14:paraId="33C1D96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4.2. Обоснование выбора места и востребованности проекта</w:t>
            </w:r>
            <w:r w:rsidRPr="00F37CB8">
              <w:rPr>
                <w:rFonts w:ascii="Times New Roman" w:eastAsia="Times New Roman" w:hAnsi="Times New Roman" w:cs="Times New Roman"/>
                <w:b/>
                <w:bCs/>
                <w:color w:val="191919"/>
                <w:sz w:val="22"/>
                <w:szCs w:val="22"/>
              </w:rPr>
              <w:br/>
            </w:r>
            <w:r w:rsidRPr="00F37CB8">
              <w:rPr>
                <w:rFonts w:ascii="Times New Roman" w:eastAsia="Times New Roman" w:hAnsi="Times New Roman" w:cs="Times New Roman"/>
                <w:b/>
                <w:bCs/>
                <w:color w:val="191919"/>
                <w:sz w:val="22"/>
                <w:szCs w:val="22"/>
              </w:rPr>
              <w:br/>
              <w:t>4.3. Существующее положение</w:t>
            </w:r>
          </w:p>
          <w:p w14:paraId="2EBD8FE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существующее функциональное зонирование территории;</w:t>
            </w:r>
          </w:p>
          <w:p w14:paraId="3946115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ландшафтно-визуальный анализ территории с указанием зон охраняемого ландшафта и особо охраняемых природных территорий;</w:t>
            </w:r>
          </w:p>
          <w:p w14:paraId="5015206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карта-схема транспортной, пешеходной и велосипедной организации территории, в том числе наличие парковок (на территории, благоустраиваемой в рамках проекта, и прилегающей территории);</w:t>
            </w:r>
          </w:p>
          <w:p w14:paraId="558A21A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отражающая состояние инженерной инфраструктуры, в т.ч. с указанием процента износа инфраструктуры на территории, благоустраиваемой в рамках проекта, и прилегающей территории;</w:t>
            </w:r>
          </w:p>
          <w:p w14:paraId="2F391F7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и описание состояния зеленых насаждений, зоны охраны;</w:t>
            </w:r>
          </w:p>
          <w:p w14:paraId="3D79DDD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отображающая расположение наиболее характерных для сложившейся архитектурно -пространственной среды объектов;</w:t>
            </w:r>
          </w:p>
          <w:p w14:paraId="0741773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границ зон охраны, режимов использования земель и требований к градостроительным регламентам или защитных зон объектов культурного наследия, границ территории и предмета охраны исторического поселения (обязательно для проектов, реализуемых в зоне исторической застройки);</w:t>
            </w:r>
          </w:p>
          <w:p w14:paraId="75879CE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отображающая численность населения, проживающего в пешеходной доступности от территории, благоустраиваемой в рамках проекта;</w:t>
            </w:r>
          </w:p>
          <w:p w14:paraId="6E9BF40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современная фотофиксация участка проектирования с комментариями о проблемах: перспективы улиц, панорамы с существующих и потенциальных городских видовых площадок (в т.ч. с высоких точек: колоколен, башен, общественных зданий и т.п.), съемки с квадрокоптера.</w:t>
            </w:r>
          </w:p>
          <w:p w14:paraId="6FEEB3B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4.4. Архитектурные решения</w:t>
            </w:r>
          </w:p>
          <w:p w14:paraId="3370A22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описание проектных решений в формате текста или графических изображений, иллюстрирующих архитектурную и градостроительную концепцию проекта;</w:t>
            </w:r>
          </w:p>
          <w:p w14:paraId="030ABBE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функционально-планировочной организации территории проектирования</w:t>
            </w:r>
          </w:p>
          <w:p w14:paraId="4DD7EDD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(генплан) в масштабе 1:500 или 1:1000;</w:t>
            </w:r>
          </w:p>
          <w:p w14:paraId="6FCCA8F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проектного функционального зонирования территории по видам использования и социальной и коммерческой активности;</w:t>
            </w:r>
          </w:p>
          <w:p w14:paraId="197B551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 схемы и изображения, иллюстрирующие предложения по благоустройству территории, архитектурные решения, расположение малых архитектурных форм, павильонов, иного оборудования (спецификация);</w:t>
            </w:r>
          </w:p>
          <w:p w14:paraId="2B7B235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покрытий, с указанием типов покрытий, предусмотренных проектом;</w:t>
            </w:r>
          </w:p>
          <w:p w14:paraId="2E07F3A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 схема организации озеленения, принципиальные решения по организации ландшафта;</w:t>
            </w:r>
          </w:p>
          <w:p w14:paraId="021C5F10"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решений по освещению территории, благоустраиваемой в рамках проекта;</w:t>
            </w:r>
          </w:p>
          <w:p w14:paraId="15779E2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карта-схема проектной транспортной, пешеходной и велосипедной организации территории, в том числе организация парковок (на территории, благоустраиваемой в рамках проекта, и прилегающей территории, а также в контексте города) в случае наличия изменений;</w:t>
            </w:r>
          </w:p>
          <w:p w14:paraId="28FB715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сценариев использования территории (в рабочие дни, выходные, праздники) с учетом климатических особенностей и сезонных факторов;</w:t>
            </w:r>
          </w:p>
          <w:p w14:paraId="5137533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схема, отражающая проектные зоны активности, создаваемые для различных городских сообществ, с указанием сценариев использования территории (в рабочие дни, выходные, праздники) с учетом климатических особенностей и сезонных факторов;</w:t>
            </w:r>
          </w:p>
          <w:p w14:paraId="5281666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 схемы и изображения, иллюстрирующие прогнозируемое развитие сферы услуг и предпринимательства, создание новых рабочих мест (с указанием этапов реализации проекта);</w:t>
            </w:r>
          </w:p>
          <w:p w14:paraId="4942B1C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основные технико-экономические показатели проекта;</w:t>
            </w:r>
          </w:p>
          <w:p w14:paraId="1EAAB46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 визуализации предлагаемых решений (не менее 3).</w:t>
            </w:r>
          </w:p>
          <w:p w14:paraId="15D8759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 все архитектурные решения, включенные в альбомы, передаются заказчику дополнительно в исходном, редактируемом формате.</w:t>
            </w:r>
          </w:p>
          <w:p w14:paraId="2C24F4D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4.5. Пояснительная записка</w:t>
            </w:r>
          </w:p>
          <w:p w14:paraId="20D15F5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Содержит основные технико-экономические показатели (ТЭП) проекта и иную информацию.</w:t>
            </w:r>
          </w:p>
          <w:p w14:paraId="1B42EC17"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4.6. Планшет</w:t>
            </w:r>
          </w:p>
          <w:p w14:paraId="7167E84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основные схемы и изображения проекта;</w:t>
            </w:r>
          </w:p>
          <w:p w14:paraId="3A46AEE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основные технико-экономические показатели проекта.</w:t>
            </w:r>
          </w:p>
          <w:p w14:paraId="44B1B0B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4.6.1. Исходные материалы к планшету</w:t>
            </w:r>
          </w:p>
          <w:p w14:paraId="6FD4FE3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4.7. Презентация проекта</w:t>
            </w:r>
          </w:p>
          <w:p w14:paraId="5928BA5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  Технико-экономическое и финансовое обоснование проекта (укрупненный сметный расчет и схема финансирования проекта), содержащее в том числе информацию об экономических и социальных эффектах, предполагаемой стоимости реализации проекта и источниках его финансирования</w:t>
            </w:r>
          </w:p>
          <w:p w14:paraId="0A80ED3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5.1. Укрупненный расчет затрат на реализацию мероприятий, реализуемых в рамках проекта, с указанием источников финансирования (средства государственной поддержки победителей конкурса, средства бюджета субъекта РФ и/или муниципального бюджета, внебюджетные источники финансирования)</w:t>
            </w:r>
          </w:p>
          <w:p w14:paraId="0F19933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5.2. Укрупненный расчет ежегодных эксплуатационных расходов на содержание предлагаемых к созданию общественных пространств и объектов благоустройства с указанием источников финансирования (средства муниципального бюджета, внебюджетные источники финансирования)</w:t>
            </w:r>
          </w:p>
          <w:p w14:paraId="6330F027"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 xml:space="preserve">5.3 Прогноз роста капитализации объектов недвижимости, </w:t>
            </w:r>
            <w:r w:rsidRPr="00F37CB8">
              <w:rPr>
                <w:rFonts w:ascii="Times New Roman" w:eastAsia="Times New Roman" w:hAnsi="Times New Roman" w:cs="Times New Roman"/>
                <w:b/>
                <w:bCs/>
                <w:color w:val="191919"/>
                <w:sz w:val="22"/>
                <w:szCs w:val="22"/>
              </w:rPr>
              <w:lastRenderedPageBreak/>
              <w:t>попадающих в зону влияния проекта </w:t>
            </w:r>
          </w:p>
          <w:p w14:paraId="677A063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5.4. Прогноз возникновения новых объектов осуществления предпринимательской деятельности с указанием их площади и количества рабочих мест</w:t>
            </w:r>
          </w:p>
          <w:p w14:paraId="4F4C99E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5.5. Расчет единоразовых и регулярных (ежегодных) налоговых и неналоговых доходов от реализации проектных решений и дальнейшей эксплуатации территории</w:t>
            </w:r>
          </w:p>
          <w:p w14:paraId="48BA43A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5.6. Описание потенциала развития предприятий и организаций, потенциал привлечения частных инвестиций в случае реализации проекта</w:t>
            </w:r>
          </w:p>
          <w:p w14:paraId="2CC1879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5.7. Описание иных экономических и социальных эффектов</w:t>
            </w:r>
          </w:p>
          <w:p w14:paraId="177AF78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5.8. Основные прогнозные экономические показатели проекта</w:t>
            </w:r>
            <w:r w:rsidRPr="00F37CB8">
              <w:rPr>
                <w:rFonts w:ascii="Times New Roman" w:eastAsia="Times New Roman" w:hAnsi="Times New Roman" w:cs="Times New Roman"/>
                <w:color w:val="191919"/>
                <w:sz w:val="22"/>
                <w:szCs w:val="22"/>
              </w:rPr>
              <w:br/>
              <w:t>- Источники финансирования реализации проекта, (средства государственной поддержки из федерального бюджета, средства регионального и/или муниципального бюджета, внебюджетные источники финансирования);</w:t>
            </w:r>
          </w:p>
          <w:p w14:paraId="6377E4A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эксплуатационные расходы (в год) на содержание благоустроенных территорий;</w:t>
            </w:r>
          </w:p>
          <w:p w14:paraId="098C450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площадь территорий, благоустраиваемых в рамках проекта;</w:t>
            </w:r>
          </w:p>
          <w:p w14:paraId="6541976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доходы регионального и/или муниципального бюджета (в год) от эксплуатации благоустраиваемой территории;</w:t>
            </w:r>
          </w:p>
          <w:p w14:paraId="205B280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рост посещаемости территории, благоустроенной в рамках проекта (пешеходный трафик, человек в год);</w:t>
            </w:r>
          </w:p>
          <w:p w14:paraId="641BA94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количество созданных рабочих мест.</w:t>
            </w:r>
          </w:p>
          <w:p w14:paraId="1439D1A0"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5.9. Подтверждающие материалы</w:t>
            </w:r>
          </w:p>
          <w:p w14:paraId="092BAFE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Рабочие ссылки на публикации в информационно коммуникационной сети Интернет, файлы, сформированные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p w14:paraId="6C0732E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b/>
                <w:bCs/>
                <w:color w:val="191919"/>
                <w:sz w:val="22"/>
                <w:szCs w:val="22"/>
              </w:rPr>
              <w:t>6. Разработка технического задания на выполнение работ по разработке проектно-сметной документации объекта:</w:t>
            </w:r>
          </w:p>
          <w:p w14:paraId="6B381AB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 Цель проведения работ практическое применение результатов выполненных работ</w:t>
            </w:r>
          </w:p>
          <w:p w14:paraId="62668A4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6.2. Информация о заказчике</w:t>
            </w:r>
          </w:p>
          <w:p w14:paraId="12D3492B"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6.3. Информация о подрядчике</w:t>
            </w:r>
          </w:p>
          <w:p w14:paraId="4EAAB0C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6.4. Адрес объекта разработки (местоположение)</w:t>
            </w:r>
          </w:p>
          <w:p w14:paraId="054C273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6.5. Вид строительства</w:t>
            </w:r>
          </w:p>
          <w:p w14:paraId="558A5FC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6.6. Стадия проектирования</w:t>
            </w:r>
          </w:p>
          <w:p w14:paraId="3888F82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6.7. Описание проектируемой территории с указанием ее наименования и основных характеристик</w:t>
            </w:r>
          </w:p>
          <w:p w14:paraId="79A41BF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6.8. Исходная документация</w:t>
            </w:r>
          </w:p>
          <w:p w14:paraId="27D10CD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6.9. Требования к инженерным решениям</w:t>
            </w:r>
          </w:p>
          <w:p w14:paraId="19E5C283"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6.10. Требования благоустройству территории</w:t>
            </w:r>
          </w:p>
          <w:p w14:paraId="1E63D67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6.11. Требования по озеленению территории</w:t>
            </w:r>
          </w:p>
          <w:p w14:paraId="7728240B"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6.12. Требования составу проектно-сметной документации</w:t>
            </w:r>
          </w:p>
          <w:p w14:paraId="59FBA16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6.13. Требования к сметной документации</w:t>
            </w:r>
          </w:p>
          <w:p w14:paraId="256B930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6.14. Требования к формату передаваемой</w:t>
            </w:r>
          </w:p>
          <w:p w14:paraId="2AF37C1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документации</w:t>
            </w:r>
          </w:p>
          <w:p w14:paraId="59ED037B"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6.15. Технические требования к представлению</w:t>
            </w:r>
          </w:p>
          <w:p w14:paraId="74AB6032"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разделов документации в электронном виде</w:t>
            </w:r>
          </w:p>
          <w:p w14:paraId="6D96482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6.16. Экспертиза проектно-сметной документации</w:t>
            </w:r>
          </w:p>
          <w:p w14:paraId="395C342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6.17. Сроки выполнения работ</w:t>
            </w:r>
          </w:p>
          <w:p w14:paraId="214A7AF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6.18. Место выполнения работ</w:t>
            </w:r>
          </w:p>
          <w:p w14:paraId="415D112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6.19. Иные требования и условия</w:t>
            </w:r>
          </w:p>
          <w:p w14:paraId="2A68E050"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6.20. Гарантийные обязательства</w:t>
            </w:r>
          </w:p>
          <w:p w14:paraId="1472254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6.21. Подтверждающие материалы</w:t>
            </w:r>
          </w:p>
          <w:p w14:paraId="7A0D8BFA"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Техническое задание предоставляется в формате .</w:t>
            </w:r>
            <w:proofErr w:type="spellStart"/>
            <w:r w:rsidRPr="00F37CB8">
              <w:rPr>
                <w:rFonts w:ascii="Times New Roman" w:eastAsia="Times New Roman" w:hAnsi="Times New Roman" w:cs="Times New Roman"/>
                <w:color w:val="191919"/>
                <w:sz w:val="22"/>
                <w:szCs w:val="22"/>
              </w:rPr>
              <w:t>doc</w:t>
            </w:r>
            <w:proofErr w:type="spellEnd"/>
            <w:r w:rsidRPr="00F37CB8">
              <w:rPr>
                <w:rFonts w:ascii="Times New Roman" w:eastAsia="Times New Roman" w:hAnsi="Times New Roman" w:cs="Times New Roman"/>
                <w:color w:val="191919"/>
                <w:sz w:val="22"/>
                <w:szCs w:val="22"/>
              </w:rPr>
              <w:t xml:space="preserve"> или .</w:t>
            </w:r>
            <w:proofErr w:type="spellStart"/>
            <w:r w:rsidRPr="00F37CB8">
              <w:rPr>
                <w:rFonts w:ascii="Times New Roman" w:eastAsia="Times New Roman" w:hAnsi="Times New Roman" w:cs="Times New Roman"/>
                <w:color w:val="191919"/>
                <w:sz w:val="22"/>
                <w:szCs w:val="22"/>
              </w:rPr>
              <w:t>docx</w:t>
            </w:r>
            <w:proofErr w:type="spellEnd"/>
            <w:r w:rsidRPr="00F37CB8">
              <w:rPr>
                <w:rFonts w:ascii="Times New Roman" w:eastAsia="Times New Roman" w:hAnsi="Times New Roman" w:cs="Times New Roman"/>
                <w:color w:val="191919"/>
                <w:sz w:val="22"/>
                <w:szCs w:val="22"/>
              </w:rPr>
              <w:t>. </w:t>
            </w:r>
          </w:p>
          <w:p w14:paraId="74BFFEF0"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Текстовые материалы разработанной заявки предоставляются </w:t>
            </w:r>
            <w:r w:rsidRPr="00F37CB8">
              <w:rPr>
                <w:rFonts w:ascii="Times New Roman" w:eastAsia="Times New Roman" w:hAnsi="Times New Roman" w:cs="Times New Roman"/>
                <w:color w:val="191919"/>
                <w:sz w:val="22"/>
                <w:szCs w:val="22"/>
              </w:rPr>
              <w:lastRenderedPageBreak/>
              <w:t>заказчику в редактируемом формате.</w:t>
            </w:r>
          </w:p>
        </w:tc>
      </w:tr>
      <w:tr w:rsidR="00700762" w:rsidRPr="00F37CB8" w14:paraId="48F697B5"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86A1E6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A1CB58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Передача Проекта и требования к содержанию и оформлению</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A6BBACE"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Презентационные разделы заявки оформляются в альбом формата страниц – А3, ориентация альбомная.</w:t>
            </w:r>
          </w:p>
          <w:p w14:paraId="61EA395D"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Пояснительная информация предоставляется комментариями к схемам, изображениям, текстам, таблицам либо в виде пояснительной записки рекомендуемым объемом не более 10 страниц формата А4, шрифт </w:t>
            </w:r>
            <w:proofErr w:type="spellStart"/>
            <w:r w:rsidRPr="00F37CB8">
              <w:rPr>
                <w:rFonts w:ascii="Times New Roman" w:eastAsia="Times New Roman" w:hAnsi="Times New Roman" w:cs="Times New Roman"/>
                <w:color w:val="191919"/>
                <w:sz w:val="22"/>
                <w:szCs w:val="22"/>
              </w:rPr>
              <w:t>Times</w:t>
            </w:r>
            <w:proofErr w:type="spellEnd"/>
            <w:r w:rsidRPr="00F37CB8">
              <w:rPr>
                <w:rFonts w:ascii="Times New Roman" w:eastAsia="Times New Roman" w:hAnsi="Times New Roman" w:cs="Times New Roman"/>
                <w:color w:val="191919"/>
                <w:sz w:val="22"/>
                <w:szCs w:val="22"/>
              </w:rPr>
              <w:t xml:space="preserve"> </w:t>
            </w:r>
            <w:proofErr w:type="spellStart"/>
            <w:r w:rsidRPr="00F37CB8">
              <w:rPr>
                <w:rFonts w:ascii="Times New Roman" w:eastAsia="Times New Roman" w:hAnsi="Times New Roman" w:cs="Times New Roman"/>
                <w:color w:val="191919"/>
                <w:sz w:val="22"/>
                <w:szCs w:val="22"/>
              </w:rPr>
              <w:t>New</w:t>
            </w:r>
            <w:proofErr w:type="spellEnd"/>
            <w:r w:rsidRPr="00F37CB8">
              <w:rPr>
                <w:rFonts w:ascii="Times New Roman" w:eastAsia="Times New Roman" w:hAnsi="Times New Roman" w:cs="Times New Roman"/>
                <w:color w:val="191919"/>
                <w:sz w:val="22"/>
                <w:szCs w:val="22"/>
              </w:rPr>
              <w:t xml:space="preserve"> </w:t>
            </w:r>
            <w:proofErr w:type="spellStart"/>
            <w:r w:rsidRPr="00F37CB8">
              <w:rPr>
                <w:rFonts w:ascii="Times New Roman" w:eastAsia="Times New Roman" w:hAnsi="Times New Roman" w:cs="Times New Roman"/>
                <w:color w:val="191919"/>
                <w:sz w:val="22"/>
                <w:szCs w:val="22"/>
              </w:rPr>
              <w:t>Roman</w:t>
            </w:r>
            <w:proofErr w:type="spellEnd"/>
            <w:r w:rsidRPr="00F37CB8">
              <w:rPr>
                <w:rFonts w:ascii="Times New Roman" w:eastAsia="Times New Roman" w:hAnsi="Times New Roman" w:cs="Times New Roman"/>
                <w:color w:val="191919"/>
                <w:sz w:val="22"/>
                <w:szCs w:val="22"/>
              </w:rPr>
              <w:t>, размер шрифта 12. </w:t>
            </w:r>
          </w:p>
          <w:p w14:paraId="71A79E64"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p>
          <w:p w14:paraId="46745AF6"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Раздел 4.6 п. 6 технического задания оформляются в виде планшета в формате .</w:t>
            </w:r>
            <w:proofErr w:type="spellStart"/>
            <w:r w:rsidRPr="00F37CB8">
              <w:rPr>
                <w:rFonts w:ascii="Times New Roman" w:eastAsia="Times New Roman" w:hAnsi="Times New Roman" w:cs="Times New Roman"/>
                <w:color w:val="191919"/>
                <w:sz w:val="22"/>
                <w:szCs w:val="22"/>
              </w:rPr>
              <w:t>pdf</w:t>
            </w:r>
            <w:proofErr w:type="spellEnd"/>
            <w:r w:rsidRPr="00F37CB8">
              <w:rPr>
                <w:rFonts w:ascii="Times New Roman" w:eastAsia="Times New Roman" w:hAnsi="Times New Roman" w:cs="Times New Roman"/>
                <w:color w:val="191919"/>
                <w:sz w:val="22"/>
                <w:szCs w:val="22"/>
              </w:rPr>
              <w:t>, размер 1000х1400 мм, ориентация — вертикальная.</w:t>
            </w:r>
          </w:p>
          <w:p w14:paraId="78D27A4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Подтверждающая информация оформляются в виде файлов сформированного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 Изображения представляются в файлах формата .</w:t>
            </w:r>
            <w:proofErr w:type="spellStart"/>
            <w:r w:rsidRPr="00F37CB8">
              <w:rPr>
                <w:rFonts w:ascii="Times New Roman" w:eastAsia="Times New Roman" w:hAnsi="Times New Roman" w:cs="Times New Roman"/>
                <w:color w:val="191919"/>
                <w:sz w:val="22"/>
                <w:szCs w:val="22"/>
              </w:rPr>
              <w:t>tiff</w:t>
            </w:r>
            <w:proofErr w:type="spellEnd"/>
            <w:r w:rsidRPr="00F37CB8">
              <w:rPr>
                <w:rFonts w:ascii="Times New Roman" w:eastAsia="Times New Roman" w:hAnsi="Times New Roman" w:cs="Times New Roman"/>
                <w:color w:val="191919"/>
                <w:sz w:val="22"/>
                <w:szCs w:val="22"/>
              </w:rPr>
              <w:t xml:space="preserve"> или .</w:t>
            </w:r>
            <w:proofErr w:type="spellStart"/>
            <w:r w:rsidRPr="00F37CB8">
              <w:rPr>
                <w:rFonts w:ascii="Times New Roman" w:eastAsia="Times New Roman" w:hAnsi="Times New Roman" w:cs="Times New Roman"/>
                <w:color w:val="191919"/>
                <w:sz w:val="22"/>
                <w:szCs w:val="22"/>
              </w:rPr>
              <w:t>pdf</w:t>
            </w:r>
            <w:proofErr w:type="spellEnd"/>
            <w:r w:rsidRPr="00F37CB8">
              <w:rPr>
                <w:rFonts w:ascii="Times New Roman" w:eastAsia="Times New Roman" w:hAnsi="Times New Roman" w:cs="Times New Roman"/>
                <w:color w:val="191919"/>
                <w:sz w:val="22"/>
                <w:szCs w:val="22"/>
              </w:rPr>
              <w:t xml:space="preserve">, разрешение 300 </w:t>
            </w:r>
            <w:proofErr w:type="spellStart"/>
            <w:r w:rsidRPr="00F37CB8">
              <w:rPr>
                <w:rFonts w:ascii="Times New Roman" w:eastAsia="Times New Roman" w:hAnsi="Times New Roman" w:cs="Times New Roman"/>
                <w:color w:val="191919"/>
                <w:sz w:val="22"/>
                <w:szCs w:val="22"/>
              </w:rPr>
              <w:t>dpi</w:t>
            </w:r>
            <w:proofErr w:type="spellEnd"/>
            <w:r w:rsidRPr="00F37CB8">
              <w:rPr>
                <w:rFonts w:ascii="Times New Roman" w:eastAsia="Times New Roman" w:hAnsi="Times New Roman" w:cs="Times New Roman"/>
                <w:color w:val="191919"/>
                <w:sz w:val="22"/>
                <w:szCs w:val="22"/>
              </w:rPr>
              <w:t>. Тестовая информация представляется в формате .</w:t>
            </w:r>
            <w:proofErr w:type="spellStart"/>
            <w:r w:rsidRPr="00F37CB8">
              <w:rPr>
                <w:rFonts w:ascii="Times New Roman" w:eastAsia="Times New Roman" w:hAnsi="Times New Roman" w:cs="Times New Roman"/>
                <w:color w:val="191919"/>
                <w:sz w:val="22"/>
                <w:szCs w:val="22"/>
              </w:rPr>
              <w:t>doc</w:t>
            </w:r>
            <w:proofErr w:type="spellEnd"/>
            <w:r w:rsidRPr="00F37CB8">
              <w:rPr>
                <w:rFonts w:ascii="Times New Roman" w:eastAsia="Times New Roman" w:hAnsi="Times New Roman" w:cs="Times New Roman"/>
                <w:color w:val="191919"/>
                <w:sz w:val="22"/>
                <w:szCs w:val="22"/>
              </w:rPr>
              <w:t xml:space="preserve"> или .</w:t>
            </w:r>
            <w:proofErr w:type="spellStart"/>
            <w:r w:rsidRPr="00F37CB8">
              <w:rPr>
                <w:rFonts w:ascii="Times New Roman" w:eastAsia="Times New Roman" w:hAnsi="Times New Roman" w:cs="Times New Roman"/>
                <w:color w:val="191919"/>
                <w:sz w:val="22"/>
                <w:szCs w:val="22"/>
              </w:rPr>
              <w:t>docx</w:t>
            </w:r>
            <w:proofErr w:type="spellEnd"/>
            <w:r w:rsidRPr="00F37CB8">
              <w:rPr>
                <w:rFonts w:ascii="Times New Roman" w:eastAsia="Times New Roman" w:hAnsi="Times New Roman" w:cs="Times New Roman"/>
                <w:color w:val="191919"/>
                <w:sz w:val="22"/>
                <w:szCs w:val="22"/>
              </w:rPr>
              <w:t>. Краткая информация о проекте должна содержать не более 1000 знаков с пробелами.</w:t>
            </w:r>
          </w:p>
          <w:p w14:paraId="3DAA4A7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 xml:space="preserve">А также в виде рабочих ссылок на публикации в информационно-коммуникационной сети Интернет и файлов, сформированных в архив </w:t>
            </w:r>
            <w:proofErr w:type="spellStart"/>
            <w:r w:rsidRPr="00F37CB8">
              <w:rPr>
                <w:rFonts w:ascii="Times New Roman" w:eastAsia="Times New Roman" w:hAnsi="Times New Roman" w:cs="Times New Roman"/>
                <w:color w:val="191919"/>
                <w:sz w:val="22"/>
                <w:szCs w:val="22"/>
              </w:rPr>
              <w:t>rar</w:t>
            </w:r>
            <w:proofErr w:type="spellEnd"/>
            <w:r w:rsidRPr="00F37CB8">
              <w:rPr>
                <w:rFonts w:ascii="Times New Roman" w:eastAsia="Times New Roman" w:hAnsi="Times New Roman" w:cs="Times New Roman"/>
                <w:color w:val="191919"/>
                <w:sz w:val="22"/>
                <w:szCs w:val="22"/>
              </w:rPr>
              <w:t>/</w:t>
            </w:r>
            <w:proofErr w:type="spellStart"/>
            <w:r w:rsidRPr="00F37CB8">
              <w:rPr>
                <w:rFonts w:ascii="Times New Roman" w:eastAsia="Times New Roman" w:hAnsi="Times New Roman" w:cs="Times New Roman"/>
                <w:color w:val="191919"/>
                <w:sz w:val="22"/>
                <w:szCs w:val="22"/>
              </w:rPr>
              <w:t>zip</w:t>
            </w:r>
            <w:proofErr w:type="spellEnd"/>
            <w:r w:rsidRPr="00F37CB8">
              <w:rPr>
                <w:rFonts w:ascii="Times New Roman" w:eastAsia="Times New Roman" w:hAnsi="Times New Roman" w:cs="Times New Roman"/>
                <w:color w:val="191919"/>
                <w:sz w:val="22"/>
                <w:szCs w:val="22"/>
              </w:rPr>
              <w:t>.</w:t>
            </w:r>
          </w:p>
        </w:tc>
      </w:tr>
      <w:tr w:rsidR="00700762" w:rsidRPr="00F37CB8" w14:paraId="7E20305F" w14:textId="77777777" w:rsidTr="003441A8">
        <w:trPr>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726DF9C"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95D29E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Сроки выполнения работ</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61C7E2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Срок выполнения работ по Договору – не позднее 01.05.2025 года.</w:t>
            </w:r>
          </w:p>
        </w:tc>
      </w:tr>
      <w:tr w:rsidR="00700762" w:rsidRPr="00F37CB8" w14:paraId="7647A559" w14:textId="77777777" w:rsidTr="003441A8">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3ECB20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9</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A76D11F"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Иные требования и условия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B416189"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48 часов) уведомления о 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постоянной основе. </w:t>
            </w:r>
          </w:p>
        </w:tc>
      </w:tr>
      <w:tr w:rsidR="00700762" w:rsidRPr="00F37CB8" w14:paraId="55451F48" w14:textId="77777777" w:rsidTr="003441A8">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59F4CB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B4E7B8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Гарантийные обязательства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CE566E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Срок действия гарантийных обязательств – 1 год со дня подписания акта сдачи-приемки выполненных работ:</w:t>
            </w:r>
          </w:p>
          <w:p w14:paraId="17A94745"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Устранение в выполненной работе опечаток, ошибок в текстовых и графических материалах.</w:t>
            </w:r>
          </w:p>
          <w:p w14:paraId="541FE10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Предоставление устных и письменных консультаций, рекомендаций и разъяснений, а также иной информации, касающейся результатов работы.</w:t>
            </w:r>
          </w:p>
          <w:p w14:paraId="6607D361" w14:textId="77777777" w:rsidR="00700762" w:rsidRPr="00F37CB8" w:rsidRDefault="00700762" w:rsidP="003441A8">
            <w:pPr>
              <w:pBdr>
                <w:top w:val="none" w:sz="4" w:space="0" w:color="000000"/>
                <w:left w:val="none" w:sz="4" w:space="0" w:color="000000"/>
                <w:bottom w:val="none" w:sz="4" w:space="0" w:color="000000"/>
                <w:right w:val="none" w:sz="4" w:space="0" w:color="000000"/>
                <w:between w:val="none" w:sz="4" w:space="0" w:color="000000"/>
              </w:pBdr>
              <w:ind w:left="92" w:right="71"/>
              <w:jc w:val="both"/>
              <w:rPr>
                <w:rFonts w:ascii="Times New Roman" w:eastAsia="Times New Roman" w:hAnsi="Times New Roman" w:cs="Times New Roman"/>
                <w:color w:val="191919"/>
                <w:sz w:val="22"/>
                <w:szCs w:val="22"/>
              </w:rPr>
            </w:pPr>
            <w:r w:rsidRPr="00F37CB8">
              <w:rPr>
                <w:rFonts w:ascii="Times New Roman" w:eastAsia="Times New Roman" w:hAnsi="Times New Roman" w:cs="Times New Roman"/>
                <w:color w:val="191919"/>
                <w:sz w:val="22"/>
                <w:szCs w:val="22"/>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57CDEE56" w14:textId="77777777" w:rsidR="00700762" w:rsidRPr="00F37CB8" w:rsidRDefault="00700762" w:rsidP="007007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191919"/>
          <w:sz w:val="22"/>
          <w:szCs w:val="22"/>
        </w:rPr>
      </w:pPr>
    </w:p>
    <w:p w14:paraId="53528F0A" w14:textId="21464C2D" w:rsidR="00700762" w:rsidRPr="00F37CB8" w:rsidRDefault="00700762">
      <w:pPr>
        <w:widowControl/>
        <w:spacing w:after="60"/>
        <w:ind w:firstLine="567"/>
        <w:jc w:val="center"/>
        <w:rPr>
          <w:rFonts w:ascii="Times New Roman" w:eastAsia="Times New Roman" w:hAnsi="Times New Roman" w:cs="Times New Roman"/>
          <w:b/>
          <w:bCs/>
          <w:sz w:val="22"/>
          <w:szCs w:val="22"/>
          <w:lang w:bidi="ar-SA"/>
        </w:rPr>
      </w:pPr>
    </w:p>
    <w:p w14:paraId="1486F8F6" w14:textId="77777777" w:rsidR="00A24CE7" w:rsidRPr="00F37CB8" w:rsidRDefault="00A24CE7">
      <w:pPr>
        <w:keepNext/>
        <w:tabs>
          <w:tab w:val="left" w:pos="4680"/>
        </w:tabs>
        <w:spacing w:after="60"/>
        <w:jc w:val="center"/>
        <w:rPr>
          <w:rFonts w:ascii="Times New Roman" w:eastAsia="Times New Roman" w:hAnsi="Times New Roman" w:cs="Times New Roman"/>
          <w:b/>
        </w:rPr>
      </w:pPr>
    </w:p>
    <w:tbl>
      <w:tblPr>
        <w:tblW w:w="934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4672"/>
        <w:gridCol w:w="4673"/>
      </w:tblGrid>
      <w:tr w:rsidR="00A24CE7" w:rsidRPr="00F37CB8" w14:paraId="4D443716" w14:textId="77777777">
        <w:tc>
          <w:tcPr>
            <w:tcW w:w="4672" w:type="dxa"/>
          </w:tcPr>
          <w:p w14:paraId="1909B343"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Заказчик:</w:t>
            </w:r>
          </w:p>
          <w:p w14:paraId="242EC62B"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АНО «Центр развития территорий»</w:t>
            </w:r>
          </w:p>
          <w:p w14:paraId="31751545" w14:textId="77777777" w:rsidR="00A24CE7" w:rsidRPr="00F37CB8" w:rsidRDefault="00A24CE7">
            <w:pPr>
              <w:spacing w:line="257" w:lineRule="auto"/>
              <w:rPr>
                <w:rFonts w:ascii="Times New Roman" w:eastAsia="Times New Roman" w:hAnsi="Times New Roman" w:cs="Times New Roman"/>
              </w:rPr>
            </w:pPr>
          </w:p>
          <w:p w14:paraId="73BDD400"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 xml:space="preserve">Директор </w:t>
            </w:r>
          </w:p>
          <w:p w14:paraId="547AFF55" w14:textId="77777777" w:rsidR="00A24CE7" w:rsidRPr="00F37CB8" w:rsidRDefault="00A24CE7">
            <w:pPr>
              <w:spacing w:line="257" w:lineRule="auto"/>
              <w:rPr>
                <w:rFonts w:ascii="Times New Roman" w:eastAsia="Times New Roman" w:hAnsi="Times New Roman" w:cs="Times New Roman"/>
              </w:rPr>
            </w:pPr>
          </w:p>
          <w:p w14:paraId="0DA2391F"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________________ П.Н. Стрелец</w:t>
            </w:r>
          </w:p>
          <w:p w14:paraId="23761A8D"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20" w:after="20"/>
              <w:jc w:val="both"/>
              <w:rPr>
                <w:rFonts w:ascii="Times New Roman" w:eastAsia="Times New Roman" w:hAnsi="Times New Roman" w:cs="Times New Roman"/>
              </w:rPr>
            </w:pPr>
            <w:proofErr w:type="spellStart"/>
            <w:r w:rsidRPr="00F37CB8">
              <w:rPr>
                <w:rFonts w:ascii="Times New Roman" w:eastAsia="Times New Roman" w:hAnsi="Times New Roman" w:cs="Times New Roman"/>
              </w:rPr>
              <w:t>м.п</w:t>
            </w:r>
            <w:proofErr w:type="spellEnd"/>
            <w:r w:rsidRPr="00F37CB8">
              <w:rPr>
                <w:rFonts w:ascii="Times New Roman" w:eastAsia="Times New Roman" w:hAnsi="Times New Roman" w:cs="Times New Roman"/>
              </w:rPr>
              <w:t>.</w:t>
            </w:r>
          </w:p>
        </w:tc>
        <w:tc>
          <w:tcPr>
            <w:tcW w:w="4673" w:type="dxa"/>
          </w:tcPr>
          <w:p w14:paraId="04E56739"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Подрядчик:</w:t>
            </w:r>
          </w:p>
          <w:p w14:paraId="6FB59A92" w14:textId="77777777" w:rsidR="00A24CE7" w:rsidRPr="00F37CB8" w:rsidRDefault="00A24CE7">
            <w:pPr>
              <w:spacing w:line="257" w:lineRule="auto"/>
              <w:rPr>
                <w:rFonts w:ascii="Times New Roman" w:eastAsia="Times New Roman" w:hAnsi="Times New Roman" w:cs="Times New Roman"/>
              </w:rPr>
            </w:pPr>
          </w:p>
          <w:p w14:paraId="24F7BAF7" w14:textId="77777777" w:rsidR="00A24CE7" w:rsidRPr="00F37CB8" w:rsidRDefault="00A24CE7">
            <w:pPr>
              <w:spacing w:line="257" w:lineRule="auto"/>
              <w:rPr>
                <w:rFonts w:ascii="Times New Roman" w:eastAsia="Times New Roman" w:hAnsi="Times New Roman" w:cs="Times New Roman"/>
              </w:rPr>
            </w:pPr>
          </w:p>
          <w:p w14:paraId="4ECC6D2C"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Генеральный директор</w:t>
            </w:r>
          </w:p>
          <w:p w14:paraId="138509DA" w14:textId="77777777" w:rsidR="00A24CE7" w:rsidRPr="00F37CB8" w:rsidRDefault="00A24CE7">
            <w:pPr>
              <w:spacing w:line="257" w:lineRule="auto"/>
              <w:rPr>
                <w:rFonts w:ascii="Times New Roman" w:eastAsia="Times New Roman" w:hAnsi="Times New Roman" w:cs="Times New Roman"/>
              </w:rPr>
            </w:pPr>
          </w:p>
          <w:p w14:paraId="71D7B401"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_______________И.О. Фамилия</w:t>
            </w:r>
          </w:p>
          <w:p w14:paraId="7B2172F6"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20" w:after="20"/>
              <w:jc w:val="both"/>
              <w:rPr>
                <w:rFonts w:ascii="Times New Roman" w:eastAsia="Times New Roman" w:hAnsi="Times New Roman" w:cs="Times New Roman"/>
              </w:rPr>
            </w:pPr>
            <w:proofErr w:type="spellStart"/>
            <w:r w:rsidRPr="00F37CB8">
              <w:rPr>
                <w:rFonts w:ascii="Times New Roman" w:eastAsia="Times New Roman" w:hAnsi="Times New Roman" w:cs="Times New Roman"/>
              </w:rPr>
              <w:t>м.п</w:t>
            </w:r>
            <w:proofErr w:type="spellEnd"/>
            <w:r w:rsidRPr="00F37CB8">
              <w:rPr>
                <w:rFonts w:ascii="Times New Roman" w:eastAsia="Times New Roman" w:hAnsi="Times New Roman" w:cs="Times New Roman"/>
              </w:rPr>
              <w:t>.</w:t>
            </w:r>
          </w:p>
        </w:tc>
      </w:tr>
    </w:tbl>
    <w:p w14:paraId="4D021A3D" w14:textId="77777777" w:rsidR="00A24CE7" w:rsidRPr="00F37CB8" w:rsidRDefault="00A24CE7">
      <w:pPr>
        <w:spacing w:line="259" w:lineRule="auto"/>
        <w:rPr>
          <w:rFonts w:ascii="Times New Roman" w:eastAsia="Times New Roman" w:hAnsi="Times New Roman" w:cs="Times New Roman"/>
        </w:rPr>
        <w:sectPr w:rsidR="00A24CE7" w:rsidRPr="00F37CB8">
          <w:pgSz w:w="11900" w:h="16840"/>
          <w:pgMar w:top="1135" w:right="851" w:bottom="1134" w:left="1134" w:header="709" w:footer="709" w:gutter="0"/>
          <w:pgNumType w:start="1"/>
          <w:cols w:space="720"/>
          <w:docGrid w:linePitch="360"/>
        </w:sectPr>
      </w:pPr>
    </w:p>
    <w:p w14:paraId="64B5686E" w14:textId="77777777" w:rsidR="00A24CE7" w:rsidRPr="00F37CB8" w:rsidRDefault="00294A1D">
      <w:pPr>
        <w:spacing w:after="60"/>
        <w:jc w:val="right"/>
        <w:rPr>
          <w:rFonts w:ascii="Times New Roman" w:eastAsia="Times New Roman" w:hAnsi="Times New Roman" w:cs="Times New Roman"/>
          <w:sz w:val="28"/>
          <w:szCs w:val="28"/>
        </w:rPr>
      </w:pPr>
      <w:r w:rsidRPr="00F37CB8">
        <w:rPr>
          <w:rFonts w:ascii="Times New Roman" w:eastAsia="Times New Roman" w:hAnsi="Times New Roman" w:cs="Times New Roman"/>
        </w:rPr>
        <w:lastRenderedPageBreak/>
        <w:t>Приложение № 2</w:t>
      </w:r>
    </w:p>
    <w:p w14:paraId="6A31B5EA" w14:textId="69C9A545" w:rsidR="00A24CE7" w:rsidRPr="00F37CB8" w:rsidRDefault="00294A1D" w:rsidP="00700762">
      <w:pPr>
        <w:ind w:left="5812"/>
        <w:jc w:val="right"/>
        <w:rPr>
          <w:rFonts w:ascii="Times New Roman" w:eastAsia="Times New Roman" w:hAnsi="Times New Roman" w:cs="Times New Roman"/>
        </w:rPr>
      </w:pPr>
      <w:r w:rsidRPr="00F37CB8">
        <w:rPr>
          <w:rFonts w:ascii="Times New Roman" w:eastAsia="Times New Roman" w:hAnsi="Times New Roman" w:cs="Times New Roman"/>
        </w:rPr>
        <w:t xml:space="preserve"> к договору на </w:t>
      </w:r>
      <w:r w:rsidR="00700762" w:rsidRPr="00F37CB8">
        <w:rPr>
          <w:rFonts w:ascii="Times New Roman" w:eastAsia="Times New Roman" w:hAnsi="Times New Roman" w:cs="Times New Roman"/>
        </w:rPr>
        <w:t>выполнение работ</w:t>
      </w:r>
    </w:p>
    <w:p w14:paraId="101CC720" w14:textId="20BB566B" w:rsidR="00A24CE7" w:rsidRPr="00F37CB8" w:rsidRDefault="00294A1D" w:rsidP="00700762">
      <w:pPr>
        <w:ind w:left="5812"/>
        <w:jc w:val="right"/>
        <w:rPr>
          <w:rFonts w:ascii="Times New Roman" w:eastAsia="Times New Roman" w:hAnsi="Times New Roman" w:cs="Times New Roman"/>
          <w:sz w:val="28"/>
          <w:szCs w:val="28"/>
        </w:rPr>
      </w:pPr>
      <w:r w:rsidRPr="00F37CB8">
        <w:rPr>
          <w:rFonts w:ascii="Times New Roman" w:eastAsia="Times New Roman" w:hAnsi="Times New Roman" w:cs="Times New Roman"/>
        </w:rPr>
        <w:t xml:space="preserve">от «___» _____ </w:t>
      </w:r>
      <w:r w:rsidR="00700762" w:rsidRPr="00F37CB8">
        <w:rPr>
          <w:rFonts w:ascii="Times New Roman" w:eastAsia="Times New Roman" w:hAnsi="Times New Roman" w:cs="Times New Roman"/>
        </w:rPr>
        <w:t>2025</w:t>
      </w:r>
      <w:r w:rsidRPr="00F37CB8">
        <w:rPr>
          <w:rFonts w:ascii="Times New Roman" w:eastAsia="Times New Roman" w:hAnsi="Times New Roman" w:cs="Times New Roman"/>
        </w:rPr>
        <w:t xml:space="preserve"> г. № ______</w:t>
      </w:r>
    </w:p>
    <w:p w14:paraId="3B0FC66E" w14:textId="77777777" w:rsidR="00A24CE7" w:rsidRPr="00F37CB8" w:rsidRDefault="00A24CE7">
      <w:pPr>
        <w:jc w:val="both"/>
        <w:rPr>
          <w:rFonts w:ascii="Times New Roman" w:eastAsia="Times New Roman" w:hAnsi="Times New Roman" w:cs="Times New Roman"/>
        </w:rPr>
      </w:pPr>
    </w:p>
    <w:p w14:paraId="673C3F74" w14:textId="77777777" w:rsidR="00A24CE7" w:rsidRPr="00F37CB8" w:rsidRDefault="00294A1D">
      <w:pPr>
        <w:tabs>
          <w:tab w:val="left" w:pos="207"/>
          <w:tab w:val="left" w:pos="351"/>
        </w:tabs>
        <w:ind w:right="34"/>
        <w:jc w:val="center"/>
        <w:rPr>
          <w:rFonts w:ascii="Times New Roman" w:eastAsia="Times New Roman" w:hAnsi="Times New Roman" w:cs="Times New Roman"/>
          <w:b/>
          <w:u w:val="single"/>
        </w:rPr>
      </w:pPr>
      <w:r w:rsidRPr="00F37CB8">
        <w:rPr>
          <w:rFonts w:ascii="Times New Roman" w:eastAsia="Times New Roman" w:hAnsi="Times New Roman" w:cs="Times New Roman"/>
          <w:b/>
          <w:u w:val="single"/>
        </w:rPr>
        <w:t>ФОРМА</w:t>
      </w:r>
    </w:p>
    <w:p w14:paraId="0D5B28A6" w14:textId="77777777" w:rsidR="00A24CE7" w:rsidRPr="00F37CB8" w:rsidRDefault="00A24CE7">
      <w:pPr>
        <w:tabs>
          <w:tab w:val="left" w:pos="207"/>
          <w:tab w:val="left" w:pos="351"/>
        </w:tabs>
        <w:ind w:right="34"/>
        <w:jc w:val="center"/>
        <w:rPr>
          <w:rFonts w:ascii="Times New Roman" w:eastAsia="Times New Roman" w:hAnsi="Times New Roman" w:cs="Times New Roman"/>
        </w:rPr>
      </w:pPr>
    </w:p>
    <w:p w14:paraId="202233C6" w14:textId="77777777" w:rsidR="00700762" w:rsidRPr="00F37CB8" w:rsidRDefault="00294A1D" w:rsidP="00700762">
      <w:pPr>
        <w:tabs>
          <w:tab w:val="left" w:pos="207"/>
          <w:tab w:val="left" w:pos="351"/>
        </w:tabs>
        <w:ind w:right="34"/>
        <w:jc w:val="center"/>
        <w:rPr>
          <w:rFonts w:ascii="Times New Roman" w:eastAsia="Times New Roman" w:hAnsi="Times New Roman" w:cs="Times New Roman"/>
        </w:rPr>
      </w:pPr>
      <w:r w:rsidRPr="00F37CB8">
        <w:rPr>
          <w:rFonts w:ascii="Times New Roman" w:eastAsia="Times New Roman" w:hAnsi="Times New Roman" w:cs="Times New Roman"/>
        </w:rPr>
        <w:t xml:space="preserve">Акт сдачи-приемки работ по договору </w:t>
      </w:r>
      <w:r w:rsidR="00700762" w:rsidRPr="00F37CB8">
        <w:rPr>
          <w:rFonts w:ascii="Times New Roman" w:eastAsia="Times New Roman" w:hAnsi="Times New Roman" w:cs="Times New Roman"/>
        </w:rPr>
        <w:t xml:space="preserve">на выполнение работ по разработке </w:t>
      </w:r>
    </w:p>
    <w:p w14:paraId="05FCA8A8" w14:textId="77777777" w:rsidR="00700762" w:rsidRPr="00F37CB8" w:rsidRDefault="00700762" w:rsidP="00700762">
      <w:pPr>
        <w:tabs>
          <w:tab w:val="left" w:pos="207"/>
          <w:tab w:val="left" w:pos="351"/>
        </w:tabs>
        <w:ind w:right="34"/>
        <w:jc w:val="center"/>
        <w:rPr>
          <w:rFonts w:ascii="Times New Roman" w:eastAsia="Times New Roman" w:hAnsi="Times New Roman" w:cs="Times New Roman"/>
        </w:rPr>
      </w:pPr>
      <w:r w:rsidRPr="00F37CB8">
        <w:rPr>
          <w:rFonts w:ascii="Times New Roman" w:eastAsia="Times New Roman" w:hAnsi="Times New Roman" w:cs="Times New Roman"/>
        </w:rPr>
        <w:t xml:space="preserve">полной заявки для г. Белогорска Амурской области (территория «Аллея молодежи») </w:t>
      </w:r>
    </w:p>
    <w:p w14:paraId="2D0E77EE" w14:textId="77777777" w:rsidR="00700762" w:rsidRPr="00F37CB8" w:rsidRDefault="00700762" w:rsidP="00700762">
      <w:pPr>
        <w:tabs>
          <w:tab w:val="left" w:pos="207"/>
          <w:tab w:val="left" w:pos="351"/>
        </w:tabs>
        <w:ind w:right="34"/>
        <w:jc w:val="center"/>
        <w:rPr>
          <w:rFonts w:ascii="Times New Roman" w:eastAsia="Times New Roman" w:hAnsi="Times New Roman" w:cs="Times New Roman"/>
        </w:rPr>
      </w:pPr>
      <w:r w:rsidRPr="00F37CB8">
        <w:rPr>
          <w:rFonts w:ascii="Times New Roman" w:eastAsia="Times New Roman" w:hAnsi="Times New Roman" w:cs="Times New Roman"/>
        </w:rPr>
        <w:t xml:space="preserve">на участие во Всероссийском конкурсе лучших проектов создания </w:t>
      </w:r>
    </w:p>
    <w:p w14:paraId="3F7E58CF" w14:textId="4B869A44" w:rsidR="00A24CE7" w:rsidRPr="00F37CB8" w:rsidRDefault="00700762" w:rsidP="00700762">
      <w:pPr>
        <w:tabs>
          <w:tab w:val="left" w:pos="207"/>
          <w:tab w:val="left" w:pos="351"/>
        </w:tabs>
        <w:ind w:right="34"/>
        <w:jc w:val="center"/>
        <w:rPr>
          <w:rFonts w:ascii="Times New Roman" w:eastAsia="Times New Roman" w:hAnsi="Times New Roman" w:cs="Times New Roman"/>
        </w:rPr>
      </w:pPr>
      <w:r w:rsidRPr="00F37CB8">
        <w:rPr>
          <w:rFonts w:ascii="Times New Roman" w:eastAsia="Times New Roman" w:hAnsi="Times New Roman" w:cs="Times New Roman"/>
        </w:rPr>
        <w:t xml:space="preserve">комфортной городской среды в ДФО  </w:t>
      </w:r>
    </w:p>
    <w:p w14:paraId="05D912E0" w14:textId="77777777" w:rsidR="00700762" w:rsidRPr="00F37CB8" w:rsidRDefault="00700762" w:rsidP="00700762">
      <w:pPr>
        <w:tabs>
          <w:tab w:val="left" w:pos="207"/>
          <w:tab w:val="left" w:pos="351"/>
        </w:tabs>
        <w:ind w:right="34"/>
        <w:jc w:val="center"/>
        <w:rPr>
          <w:rFonts w:ascii="Times New Roman" w:eastAsia="Times New Roman" w:hAnsi="Times New Roman" w:cs="Times New Roman"/>
        </w:rPr>
      </w:pPr>
    </w:p>
    <w:p w14:paraId="6D21DCF5" w14:textId="0683773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rPr>
        <w:t xml:space="preserve">г. Благовещенск </w:t>
      </w:r>
      <w:r w:rsidRPr="00F37CB8">
        <w:rPr>
          <w:rFonts w:ascii="Times New Roman" w:eastAsia="Times New Roman" w:hAnsi="Times New Roman" w:cs="Times New Roman"/>
        </w:rPr>
        <w:tab/>
      </w:r>
      <w:r w:rsidRPr="00F37CB8">
        <w:rPr>
          <w:rFonts w:ascii="Times New Roman" w:eastAsia="Times New Roman" w:hAnsi="Times New Roman" w:cs="Times New Roman"/>
        </w:rPr>
        <w:tab/>
      </w:r>
      <w:r w:rsidRPr="00F37CB8">
        <w:rPr>
          <w:rFonts w:ascii="Times New Roman" w:eastAsia="Times New Roman" w:hAnsi="Times New Roman" w:cs="Times New Roman"/>
        </w:rPr>
        <w:tab/>
      </w:r>
      <w:r w:rsidRPr="00F37CB8">
        <w:rPr>
          <w:rFonts w:ascii="Times New Roman" w:eastAsia="Times New Roman" w:hAnsi="Times New Roman" w:cs="Times New Roman"/>
        </w:rPr>
        <w:tab/>
      </w:r>
      <w:r w:rsidRPr="00F37CB8">
        <w:rPr>
          <w:rFonts w:ascii="Times New Roman" w:eastAsia="Times New Roman" w:hAnsi="Times New Roman" w:cs="Times New Roman"/>
        </w:rPr>
        <w:tab/>
      </w:r>
      <w:r w:rsidRPr="00F37CB8">
        <w:rPr>
          <w:rFonts w:ascii="Times New Roman" w:eastAsia="Times New Roman" w:hAnsi="Times New Roman" w:cs="Times New Roman"/>
        </w:rPr>
        <w:tab/>
      </w:r>
      <w:r w:rsidR="00700762" w:rsidRPr="00F37CB8">
        <w:rPr>
          <w:rFonts w:ascii="Times New Roman" w:eastAsia="Times New Roman" w:hAnsi="Times New Roman" w:cs="Times New Roman"/>
        </w:rPr>
        <w:t xml:space="preserve">                  </w:t>
      </w:r>
      <w:proofErr w:type="gramStart"/>
      <w:r w:rsidR="00700762" w:rsidRPr="00F37CB8">
        <w:rPr>
          <w:rFonts w:ascii="Times New Roman" w:eastAsia="Times New Roman" w:hAnsi="Times New Roman" w:cs="Times New Roman"/>
        </w:rPr>
        <w:t xml:space="preserve">  </w:t>
      </w:r>
      <w:r w:rsidRPr="00F37CB8">
        <w:rPr>
          <w:rFonts w:ascii="Times New Roman" w:eastAsia="Times New Roman" w:hAnsi="Times New Roman" w:cs="Times New Roman"/>
        </w:rPr>
        <w:t xml:space="preserve"> «</w:t>
      </w:r>
      <w:proofErr w:type="gramEnd"/>
      <w:r w:rsidRPr="00F37CB8">
        <w:rPr>
          <w:rFonts w:ascii="Times New Roman" w:eastAsia="Times New Roman" w:hAnsi="Times New Roman" w:cs="Times New Roman"/>
        </w:rPr>
        <w:t>__»_________202</w:t>
      </w:r>
      <w:r w:rsidR="00700762" w:rsidRPr="00F37CB8">
        <w:rPr>
          <w:rFonts w:ascii="Times New Roman" w:eastAsia="Times New Roman" w:hAnsi="Times New Roman" w:cs="Times New Roman"/>
        </w:rPr>
        <w:t>5</w:t>
      </w:r>
      <w:r w:rsidRPr="00F37CB8">
        <w:rPr>
          <w:rFonts w:ascii="Times New Roman" w:eastAsia="Times New Roman" w:hAnsi="Times New Roman" w:cs="Times New Roman"/>
        </w:rPr>
        <w:t xml:space="preserve"> г.</w:t>
      </w:r>
    </w:p>
    <w:p w14:paraId="47268216" w14:textId="77777777" w:rsidR="00A24CE7" w:rsidRPr="00F37CB8" w:rsidRDefault="00A24CE7">
      <w:pPr>
        <w:jc w:val="both"/>
        <w:rPr>
          <w:rFonts w:ascii="Times New Roman" w:eastAsia="Times New Roman" w:hAnsi="Times New Roman" w:cs="Times New Roman"/>
        </w:rPr>
      </w:pPr>
    </w:p>
    <w:p w14:paraId="439703AD" w14:textId="0482F484" w:rsidR="00700762" w:rsidRPr="00F37CB8" w:rsidRDefault="00294A1D" w:rsidP="00700762">
      <w:pPr>
        <w:pStyle w:val="affb"/>
        <w:spacing w:after="60"/>
        <w:jc w:val="both"/>
      </w:pPr>
      <w:r w:rsidRPr="00F37CB8">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F37CB8">
        <w:rPr>
          <w:i/>
        </w:rPr>
        <w:t>,</w:t>
      </w:r>
      <w:r w:rsidRPr="00F37CB8">
        <w:t xml:space="preserve"> действующего на основании Устава, с одной стороны, и (</w:t>
      </w:r>
      <w:r w:rsidRPr="00F37CB8">
        <w:rPr>
          <w:u w:val="single"/>
        </w:rPr>
        <w:t>ИП, юридическое или физическое лицо</w:t>
      </w:r>
      <w:r w:rsidRPr="00F37CB8">
        <w:t xml:space="preserve">), именуемый в дальнейшем «Подрядчик», в лице </w:t>
      </w:r>
      <w:r w:rsidRPr="00F37CB8">
        <w:rPr>
          <w:u w:val="single"/>
        </w:rPr>
        <w:t>ФИО,</w:t>
      </w:r>
      <w:r w:rsidRPr="00F37CB8">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 по договору </w:t>
      </w:r>
      <w:r w:rsidR="00700762" w:rsidRPr="00F37CB8">
        <w:t xml:space="preserve">на выполнение работ 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  </w:t>
      </w:r>
    </w:p>
    <w:p w14:paraId="2B59732A" w14:textId="1374E82E" w:rsidR="00A24CE7" w:rsidRPr="00F37CB8" w:rsidRDefault="00294A1D" w:rsidP="00807C4F">
      <w:pPr>
        <w:pStyle w:val="affb"/>
        <w:spacing w:before="0" w:beforeAutospacing="0" w:after="0" w:afterAutospacing="0"/>
        <w:jc w:val="both"/>
      </w:pPr>
      <w:r w:rsidRPr="00F37CB8">
        <w:rPr>
          <w:bCs/>
          <w:color w:val="000000"/>
        </w:rPr>
        <w:t xml:space="preserve"> </w:t>
      </w:r>
      <w:r w:rsidRPr="00F37CB8">
        <w:t>(далее «Акт» и «Договор», соответственно) о нижеследующем:</w:t>
      </w:r>
    </w:p>
    <w:p w14:paraId="21A3DEB0" w14:textId="77777777" w:rsidR="00A24CE7" w:rsidRPr="00F37CB8" w:rsidRDefault="00A24CE7">
      <w:pPr>
        <w:jc w:val="both"/>
        <w:rPr>
          <w:rFonts w:ascii="Times New Roman" w:eastAsia="Times New Roman" w:hAnsi="Times New Roman" w:cs="Times New Roman"/>
        </w:rPr>
      </w:pPr>
    </w:p>
    <w:p w14:paraId="26A2C3E8" w14:textId="3DB4909C" w:rsidR="00A24CE7" w:rsidRPr="00F37CB8" w:rsidRDefault="00294A1D" w:rsidP="00807C4F">
      <w:pPr>
        <w:pStyle w:val="affb"/>
        <w:spacing w:before="0" w:beforeAutospacing="0" w:after="60"/>
        <w:jc w:val="both"/>
      </w:pPr>
      <w:r w:rsidRPr="00F37CB8">
        <w:t xml:space="preserve">1. Подрядчик выполнил работы и передал Заказчику следующие документы </w:t>
      </w:r>
      <w:r w:rsidR="00807C4F" w:rsidRPr="00F37CB8">
        <w:rPr>
          <w:bCs/>
          <w:color w:val="000000"/>
        </w:rPr>
        <w:t>по 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r w:rsidRPr="00F37CB8">
        <w:t>, согласно Техническому заданию:</w:t>
      </w:r>
      <w:r w:rsidR="00807C4F" w:rsidRPr="00F37CB8">
        <w:t xml:space="preserve"> </w:t>
      </w:r>
      <w:r w:rsidRPr="00F37CB8">
        <w:t>____________________________________,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4D425713"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rPr>
      </w:pPr>
      <w:r w:rsidRPr="00F37CB8">
        <w:rPr>
          <w:rFonts w:ascii="Times New Roman" w:eastAsia="Times New Roman" w:hAnsi="Times New Roman" w:cs="Times New Roman"/>
        </w:rPr>
        <w:t>2. Стоимость результатов работ, а также прав на результаты работ на условиях, предусмотренных Договором и Техническим заданием, составляет _____________________ (_______________) рублей, в том числе НДС 20 % ______________.</w:t>
      </w:r>
    </w:p>
    <w:p w14:paraId="05134BCC" w14:textId="77777777" w:rsidR="00A24CE7" w:rsidRPr="00F37CB8" w:rsidRDefault="00294A1D">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rPr>
      </w:pPr>
      <w:r w:rsidRPr="00F37CB8">
        <w:rPr>
          <w:rFonts w:ascii="Times New Roman" w:eastAsia="Times New Roman" w:hAnsi="Times New Roman" w:cs="Times New Roman"/>
          <w:b/>
        </w:rPr>
        <w:t>3</w:t>
      </w:r>
      <w:r w:rsidRPr="00F37CB8">
        <w:rPr>
          <w:rFonts w:ascii="Times New Roman" w:eastAsia="Times New Roman" w:hAnsi="Times New Roman" w:cs="Times New Roman"/>
        </w:rPr>
        <w:t>. Оплата осуществляется в порядке, предусмотренном Договором.</w:t>
      </w:r>
    </w:p>
    <w:p w14:paraId="504F870F" w14:textId="77777777" w:rsidR="00A24CE7" w:rsidRPr="00F37CB8" w:rsidRDefault="00294A1D">
      <w:pPr>
        <w:jc w:val="both"/>
        <w:rPr>
          <w:rFonts w:ascii="Times New Roman" w:eastAsia="Times New Roman" w:hAnsi="Times New Roman" w:cs="Times New Roman"/>
        </w:rPr>
      </w:pPr>
      <w:r w:rsidRPr="00F37CB8">
        <w:rPr>
          <w:rFonts w:ascii="Times New Roman" w:eastAsia="Times New Roman" w:hAnsi="Times New Roman" w:cs="Times New Roman"/>
          <w:b/>
        </w:rPr>
        <w:t>4.</w:t>
      </w:r>
      <w:r w:rsidRPr="00F37CB8">
        <w:rPr>
          <w:rFonts w:ascii="Times New Roman" w:eastAsia="Times New Roman" w:hAnsi="Times New Roman" w:cs="Times New Roman"/>
        </w:rPr>
        <w:t xml:space="preserve"> Настоящий Акт составлен и подписан в 2 (Двух) экземплярах, имеющих равную юридическую силу, по 1 (Одному) экземпляру – для каждой из Сторон.</w:t>
      </w:r>
    </w:p>
    <w:p w14:paraId="15FD1BE6" w14:textId="77777777" w:rsidR="00A24CE7" w:rsidRPr="00F37CB8" w:rsidRDefault="00A24CE7">
      <w:pPr>
        <w:jc w:val="both"/>
        <w:rPr>
          <w:rFonts w:ascii="Times New Roman" w:eastAsia="Times New Roman" w:hAnsi="Times New Roman" w:cs="Times New Roman"/>
        </w:rPr>
      </w:pPr>
    </w:p>
    <w:p w14:paraId="2A240B0A" w14:textId="77777777" w:rsidR="00A24CE7" w:rsidRPr="00F37CB8" w:rsidRDefault="00294A1D">
      <w:pPr>
        <w:jc w:val="center"/>
        <w:rPr>
          <w:rFonts w:ascii="Times New Roman" w:eastAsia="Times New Roman" w:hAnsi="Times New Roman" w:cs="Times New Roman"/>
        </w:rPr>
      </w:pPr>
      <w:r w:rsidRPr="00F37CB8">
        <w:rPr>
          <w:rFonts w:ascii="Times New Roman" w:eastAsia="Times New Roman" w:hAnsi="Times New Roman" w:cs="Times New Roman"/>
        </w:rPr>
        <w:t>Форму утверждаем:</w:t>
      </w:r>
    </w:p>
    <w:p w14:paraId="43C85939" w14:textId="77777777" w:rsidR="00A24CE7" w:rsidRPr="00F37CB8" w:rsidRDefault="00A24CE7">
      <w:pPr>
        <w:jc w:val="both"/>
        <w:rPr>
          <w:rFonts w:ascii="Times New Roman" w:eastAsia="Times New Roman" w:hAnsi="Times New Roman" w:cs="Times New Roman"/>
        </w:rPr>
      </w:pPr>
    </w:p>
    <w:tbl>
      <w:tblPr>
        <w:tblW w:w="934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4672"/>
        <w:gridCol w:w="4673"/>
      </w:tblGrid>
      <w:tr w:rsidR="00A24CE7" w:rsidRPr="00F37CB8" w14:paraId="10747C5C" w14:textId="77777777">
        <w:tc>
          <w:tcPr>
            <w:tcW w:w="4672" w:type="dxa"/>
          </w:tcPr>
          <w:p w14:paraId="7813AA55"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Заказчик:</w:t>
            </w:r>
          </w:p>
          <w:p w14:paraId="257A7BC9"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АНО «Центр развития территорий»</w:t>
            </w:r>
          </w:p>
          <w:p w14:paraId="66EBA010"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 xml:space="preserve">Директор </w:t>
            </w:r>
          </w:p>
          <w:p w14:paraId="7868820A" w14:textId="77777777" w:rsidR="00A24CE7" w:rsidRPr="00F37CB8" w:rsidRDefault="00A24CE7">
            <w:pPr>
              <w:spacing w:line="257" w:lineRule="auto"/>
              <w:rPr>
                <w:rFonts w:ascii="Times New Roman" w:eastAsia="Times New Roman" w:hAnsi="Times New Roman" w:cs="Times New Roman"/>
              </w:rPr>
            </w:pPr>
          </w:p>
          <w:p w14:paraId="5C51BFFA"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________________ П.Н. Стрелец</w:t>
            </w:r>
          </w:p>
          <w:p w14:paraId="473ECDE2"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20" w:after="20"/>
              <w:jc w:val="both"/>
              <w:rPr>
                <w:rFonts w:ascii="Times New Roman" w:eastAsia="Times New Roman" w:hAnsi="Times New Roman" w:cs="Times New Roman"/>
              </w:rPr>
            </w:pPr>
            <w:proofErr w:type="spellStart"/>
            <w:r w:rsidRPr="00F37CB8">
              <w:rPr>
                <w:rFonts w:ascii="Times New Roman" w:eastAsia="Times New Roman" w:hAnsi="Times New Roman" w:cs="Times New Roman"/>
              </w:rPr>
              <w:t>м.п</w:t>
            </w:r>
            <w:proofErr w:type="spellEnd"/>
            <w:r w:rsidRPr="00F37CB8">
              <w:rPr>
                <w:rFonts w:ascii="Times New Roman" w:eastAsia="Times New Roman" w:hAnsi="Times New Roman" w:cs="Times New Roman"/>
              </w:rPr>
              <w:t>.</w:t>
            </w:r>
          </w:p>
        </w:tc>
        <w:tc>
          <w:tcPr>
            <w:tcW w:w="4673" w:type="dxa"/>
          </w:tcPr>
          <w:p w14:paraId="4F6D3ECD"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Подрядчик:</w:t>
            </w:r>
          </w:p>
          <w:p w14:paraId="2D0F274C" w14:textId="77777777" w:rsidR="00A24CE7" w:rsidRPr="00F37CB8" w:rsidRDefault="00A24CE7">
            <w:pPr>
              <w:spacing w:line="257" w:lineRule="auto"/>
              <w:rPr>
                <w:rFonts w:ascii="Times New Roman" w:eastAsia="Times New Roman" w:hAnsi="Times New Roman" w:cs="Times New Roman"/>
              </w:rPr>
            </w:pPr>
          </w:p>
          <w:p w14:paraId="39636CDF"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Генеральный директор</w:t>
            </w:r>
          </w:p>
          <w:p w14:paraId="36546DD2" w14:textId="77777777" w:rsidR="00A24CE7" w:rsidRPr="00F37CB8" w:rsidRDefault="00A24CE7">
            <w:pPr>
              <w:spacing w:line="257" w:lineRule="auto"/>
              <w:rPr>
                <w:rFonts w:ascii="Times New Roman" w:eastAsia="Times New Roman" w:hAnsi="Times New Roman" w:cs="Times New Roman"/>
              </w:rPr>
            </w:pPr>
          </w:p>
          <w:p w14:paraId="6005DDB7" w14:textId="77777777" w:rsidR="00A24CE7" w:rsidRPr="00F37CB8" w:rsidRDefault="00294A1D">
            <w:pPr>
              <w:spacing w:line="257" w:lineRule="auto"/>
              <w:rPr>
                <w:rFonts w:ascii="Times New Roman" w:eastAsia="Times New Roman" w:hAnsi="Times New Roman" w:cs="Times New Roman"/>
              </w:rPr>
            </w:pPr>
            <w:r w:rsidRPr="00F37CB8">
              <w:rPr>
                <w:rFonts w:ascii="Times New Roman" w:eastAsia="Times New Roman" w:hAnsi="Times New Roman" w:cs="Times New Roman"/>
              </w:rPr>
              <w:t>_______________И.О. Фамилия</w:t>
            </w:r>
          </w:p>
          <w:p w14:paraId="5C1799CF"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spacing w:before="20" w:after="20"/>
              <w:jc w:val="both"/>
              <w:rPr>
                <w:rFonts w:ascii="Times New Roman" w:eastAsia="Times New Roman" w:hAnsi="Times New Roman" w:cs="Times New Roman"/>
              </w:rPr>
            </w:pPr>
            <w:proofErr w:type="spellStart"/>
            <w:r w:rsidRPr="00F37CB8">
              <w:rPr>
                <w:rFonts w:ascii="Times New Roman" w:eastAsia="Times New Roman" w:hAnsi="Times New Roman" w:cs="Times New Roman"/>
              </w:rPr>
              <w:t>м.п</w:t>
            </w:r>
            <w:proofErr w:type="spellEnd"/>
            <w:r w:rsidRPr="00F37CB8">
              <w:rPr>
                <w:rFonts w:ascii="Times New Roman" w:eastAsia="Times New Roman" w:hAnsi="Times New Roman" w:cs="Times New Roman"/>
              </w:rPr>
              <w:t>.</w:t>
            </w:r>
          </w:p>
        </w:tc>
      </w:tr>
    </w:tbl>
    <w:p w14:paraId="5FD386F3" w14:textId="77777777" w:rsidR="00A24CE7" w:rsidRPr="00F37CB8" w:rsidRDefault="00A24CE7">
      <w:pPr>
        <w:jc w:val="both"/>
        <w:rPr>
          <w:rFonts w:ascii="Times New Roman" w:eastAsia="Times New Roman" w:hAnsi="Times New Roman" w:cs="Times New Roman"/>
        </w:rPr>
        <w:sectPr w:rsidR="00A24CE7" w:rsidRPr="00F37CB8">
          <w:pgSz w:w="11900" w:h="16840"/>
          <w:pgMar w:top="993" w:right="851" w:bottom="993" w:left="1701" w:header="709" w:footer="709" w:gutter="0"/>
          <w:cols w:space="720"/>
          <w:docGrid w:linePitch="360"/>
        </w:sectPr>
      </w:pPr>
    </w:p>
    <w:p w14:paraId="50ECF497"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11766"/>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lastRenderedPageBreak/>
        <w:t xml:space="preserve">Приложение № </w:t>
      </w:r>
      <w:r w:rsidRPr="00F37CB8">
        <w:rPr>
          <w:rFonts w:ascii="Times New Roman" w:eastAsia="Times New Roman" w:hAnsi="Times New Roman" w:cs="Times New Roman"/>
          <w:sz w:val="22"/>
          <w:szCs w:val="22"/>
        </w:rPr>
        <w:t>6</w:t>
      </w:r>
    </w:p>
    <w:p w14:paraId="2D70164E" w14:textId="77777777" w:rsidR="00A24CE7" w:rsidRPr="00F37CB8" w:rsidRDefault="00294A1D">
      <w:pPr>
        <w:pBdr>
          <w:top w:val="none" w:sz="4" w:space="0" w:color="000000"/>
          <w:left w:val="none" w:sz="4" w:space="0" w:color="000000"/>
          <w:bottom w:val="none" w:sz="4" w:space="0" w:color="000000"/>
          <w:right w:val="none" w:sz="4" w:space="0" w:color="000000"/>
          <w:between w:val="none" w:sz="4" w:space="0" w:color="000000"/>
        </w:pBdr>
        <w:ind w:left="11766"/>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к Извещению о проведении</w:t>
      </w:r>
    </w:p>
    <w:p w14:paraId="401472D2" w14:textId="77777777" w:rsidR="00A24CE7" w:rsidRPr="00F37CB8" w:rsidRDefault="00294A1D">
      <w:pPr>
        <w:spacing w:line="259" w:lineRule="auto"/>
        <w:ind w:left="11766"/>
        <w:rPr>
          <w:rFonts w:ascii="Times New Roman" w:eastAsia="Times New Roman" w:hAnsi="Times New Roman" w:cs="Times New Roman"/>
          <w:sz w:val="22"/>
          <w:szCs w:val="22"/>
        </w:rPr>
      </w:pPr>
      <w:r w:rsidRPr="00F37CB8">
        <w:rPr>
          <w:rFonts w:ascii="Times New Roman" w:eastAsia="Times New Roman" w:hAnsi="Times New Roman" w:cs="Times New Roman"/>
          <w:color w:val="191919"/>
          <w:sz w:val="22"/>
          <w:szCs w:val="22"/>
        </w:rPr>
        <w:t>открытого запроса предложений</w:t>
      </w:r>
    </w:p>
    <w:p w14:paraId="6B85BCE0" w14:textId="77777777" w:rsidR="00A24CE7" w:rsidRPr="00F37CB8" w:rsidRDefault="00A24CE7">
      <w:pPr>
        <w:jc w:val="both"/>
        <w:rPr>
          <w:rFonts w:ascii="Times New Roman" w:eastAsia="Times New Roman" w:hAnsi="Times New Roman" w:cs="Times New Roman"/>
          <w:b/>
        </w:rPr>
      </w:pPr>
    </w:p>
    <w:p w14:paraId="04ABCE5F" w14:textId="77777777" w:rsidR="00A24CE7" w:rsidRPr="00F37CB8" w:rsidRDefault="00294A1D">
      <w:pPr>
        <w:jc w:val="center"/>
        <w:rPr>
          <w:rFonts w:ascii="Times New Roman" w:eastAsia="Times New Roman" w:hAnsi="Times New Roman" w:cs="Times New Roman"/>
          <w:b/>
          <w:sz w:val="22"/>
          <w:szCs w:val="22"/>
        </w:rPr>
      </w:pPr>
      <w:r w:rsidRPr="00F37CB8">
        <w:rPr>
          <w:rFonts w:ascii="Times New Roman" w:eastAsia="Times New Roman" w:hAnsi="Times New Roman" w:cs="Times New Roman"/>
          <w:b/>
          <w:sz w:val="22"/>
          <w:szCs w:val="22"/>
        </w:rPr>
        <w:t>ПОРЯДОК</w:t>
      </w:r>
    </w:p>
    <w:p w14:paraId="4E18C2B1" w14:textId="77777777" w:rsidR="00A24CE7" w:rsidRPr="00F37CB8" w:rsidRDefault="00294A1D">
      <w:pPr>
        <w:jc w:val="center"/>
        <w:rPr>
          <w:rFonts w:ascii="Times New Roman" w:eastAsia="Times New Roman" w:hAnsi="Times New Roman" w:cs="Times New Roman"/>
          <w:b/>
          <w:sz w:val="22"/>
          <w:szCs w:val="22"/>
        </w:rPr>
      </w:pPr>
      <w:r w:rsidRPr="00F37CB8">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26F1D246" w14:textId="77777777" w:rsidR="00A24CE7" w:rsidRPr="00F37CB8" w:rsidRDefault="00A24CE7">
      <w:pPr>
        <w:jc w:val="both"/>
        <w:rPr>
          <w:rFonts w:ascii="Times New Roman" w:eastAsia="Times New Roman" w:hAnsi="Times New Roman" w:cs="Times New Roman"/>
          <w:sz w:val="22"/>
          <w:szCs w:val="22"/>
        </w:rPr>
      </w:pPr>
    </w:p>
    <w:p w14:paraId="261C9655"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I. Информация о заказчике и закупке товаров, работ, услуг </w:t>
      </w:r>
    </w:p>
    <w:p w14:paraId="31BFF89F" w14:textId="77777777" w:rsidR="00A24CE7" w:rsidRPr="00F37CB8" w:rsidRDefault="00A24CE7">
      <w:pPr>
        <w:jc w:val="both"/>
        <w:rPr>
          <w:rFonts w:ascii="Times New Roman" w:eastAsia="Times New Roman" w:hAnsi="Times New Roman" w:cs="Times New Roman"/>
          <w:b/>
          <w:sz w:val="22"/>
          <w:szCs w:val="22"/>
        </w:rPr>
      </w:pPr>
    </w:p>
    <w:tbl>
      <w:tblPr>
        <w:tblW w:w="15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4962"/>
        <w:gridCol w:w="4252"/>
        <w:gridCol w:w="1985"/>
        <w:gridCol w:w="3832"/>
      </w:tblGrid>
      <w:tr w:rsidR="00A24CE7" w:rsidRPr="00F37CB8" w14:paraId="3AAA416F" w14:textId="77777777">
        <w:tc>
          <w:tcPr>
            <w:tcW w:w="4962" w:type="dxa"/>
            <w:vMerge w:val="restart"/>
            <w:vAlign w:val="bottom"/>
          </w:tcPr>
          <w:p w14:paraId="2CB1B904"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Полное наименование</w:t>
            </w:r>
          </w:p>
        </w:tc>
        <w:tc>
          <w:tcPr>
            <w:tcW w:w="4252" w:type="dxa"/>
            <w:vMerge w:val="restart"/>
          </w:tcPr>
          <w:p w14:paraId="39138C58" w14:textId="77777777" w:rsidR="00A24CE7" w:rsidRPr="00F37CB8" w:rsidRDefault="00A24CE7">
            <w:pPr>
              <w:jc w:val="both"/>
              <w:rPr>
                <w:rFonts w:ascii="Times New Roman" w:eastAsia="Times New Roman" w:hAnsi="Times New Roman" w:cs="Times New Roman"/>
                <w:sz w:val="22"/>
                <w:szCs w:val="22"/>
              </w:rPr>
            </w:pPr>
          </w:p>
        </w:tc>
        <w:tc>
          <w:tcPr>
            <w:tcW w:w="1985" w:type="dxa"/>
            <w:tcBorders>
              <w:right w:val="single" w:sz="4" w:space="0" w:color="000000"/>
            </w:tcBorders>
          </w:tcPr>
          <w:p w14:paraId="3DFBE728" w14:textId="77777777" w:rsidR="00A24CE7" w:rsidRPr="00F37CB8" w:rsidRDefault="00A24CE7">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03DFC58C"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 xml:space="preserve">Коды </w:t>
            </w:r>
          </w:p>
        </w:tc>
      </w:tr>
      <w:tr w:rsidR="00A24CE7" w:rsidRPr="00F37CB8" w14:paraId="011F1102" w14:textId="77777777">
        <w:tc>
          <w:tcPr>
            <w:tcW w:w="4962" w:type="dxa"/>
            <w:vMerge/>
            <w:vAlign w:val="bottom"/>
          </w:tcPr>
          <w:p w14:paraId="309D144B"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2"/>
                <w:szCs w:val="22"/>
              </w:rPr>
            </w:pPr>
          </w:p>
        </w:tc>
        <w:tc>
          <w:tcPr>
            <w:tcW w:w="4252" w:type="dxa"/>
            <w:vMerge/>
          </w:tcPr>
          <w:p w14:paraId="15205A57"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5366DF6"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64252C3D" w14:textId="77777777" w:rsidR="00A24CE7" w:rsidRPr="00F37CB8" w:rsidRDefault="00A24CE7">
            <w:pPr>
              <w:jc w:val="both"/>
              <w:rPr>
                <w:rFonts w:ascii="Times New Roman" w:eastAsia="Times New Roman" w:hAnsi="Times New Roman" w:cs="Times New Roman"/>
                <w:sz w:val="22"/>
                <w:szCs w:val="22"/>
              </w:rPr>
            </w:pPr>
          </w:p>
        </w:tc>
      </w:tr>
      <w:tr w:rsidR="00A24CE7" w:rsidRPr="00F37CB8" w14:paraId="047D9170" w14:textId="77777777">
        <w:tc>
          <w:tcPr>
            <w:tcW w:w="4962" w:type="dxa"/>
            <w:vMerge/>
            <w:vAlign w:val="bottom"/>
          </w:tcPr>
          <w:p w14:paraId="1FDC1BF9"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2"/>
                <w:szCs w:val="22"/>
              </w:rPr>
            </w:pPr>
          </w:p>
        </w:tc>
        <w:tc>
          <w:tcPr>
            <w:tcW w:w="4252" w:type="dxa"/>
            <w:vMerge/>
          </w:tcPr>
          <w:p w14:paraId="5A29D34F" w14:textId="77777777" w:rsidR="00A24CE7" w:rsidRPr="00F37CB8" w:rsidRDefault="00A24CE7">
            <w:pPr>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19C575B"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35CFEB2B" w14:textId="77777777" w:rsidR="00A24CE7" w:rsidRPr="00F37CB8" w:rsidRDefault="00A24CE7">
            <w:pPr>
              <w:jc w:val="both"/>
              <w:rPr>
                <w:rFonts w:ascii="Times New Roman" w:eastAsia="Times New Roman" w:hAnsi="Times New Roman" w:cs="Times New Roman"/>
                <w:sz w:val="22"/>
                <w:szCs w:val="22"/>
              </w:rPr>
            </w:pPr>
          </w:p>
        </w:tc>
      </w:tr>
      <w:tr w:rsidR="00A24CE7" w:rsidRPr="00F37CB8" w14:paraId="3265F6C5" w14:textId="77777777">
        <w:tc>
          <w:tcPr>
            <w:tcW w:w="4962" w:type="dxa"/>
          </w:tcPr>
          <w:p w14:paraId="60412DBB"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3F845A0B" w14:textId="77777777" w:rsidR="00A24CE7" w:rsidRPr="00F37CB8" w:rsidRDefault="00A24CE7">
            <w:pPr>
              <w:jc w:val="both"/>
              <w:rPr>
                <w:rFonts w:ascii="Times New Roman" w:eastAsia="Times New Roman" w:hAnsi="Times New Roman" w:cs="Times New Roman"/>
                <w:sz w:val="22"/>
                <w:szCs w:val="22"/>
              </w:rPr>
            </w:pPr>
          </w:p>
          <w:p w14:paraId="537F1C2E" w14:textId="77777777" w:rsidR="00A24CE7" w:rsidRPr="00F37CB8" w:rsidRDefault="00A24CE7">
            <w:pPr>
              <w:jc w:val="both"/>
              <w:rPr>
                <w:rFonts w:ascii="Times New Roman" w:eastAsia="Times New Roman" w:hAnsi="Times New Roman" w:cs="Times New Roman"/>
                <w:sz w:val="22"/>
                <w:szCs w:val="22"/>
              </w:rPr>
            </w:pPr>
          </w:p>
          <w:p w14:paraId="4E68F5CA" w14:textId="77777777" w:rsidR="00A24CE7" w:rsidRPr="00F37CB8" w:rsidRDefault="00A24CE7">
            <w:pPr>
              <w:jc w:val="both"/>
              <w:rPr>
                <w:rFonts w:ascii="Times New Roman" w:eastAsia="Times New Roman" w:hAnsi="Times New Roman" w:cs="Times New Roman"/>
                <w:sz w:val="22"/>
                <w:szCs w:val="22"/>
              </w:rPr>
            </w:pPr>
          </w:p>
        </w:tc>
        <w:tc>
          <w:tcPr>
            <w:tcW w:w="1985" w:type="dxa"/>
            <w:tcBorders>
              <w:right w:val="single" w:sz="4" w:space="0" w:color="000000"/>
            </w:tcBorders>
          </w:tcPr>
          <w:p w14:paraId="2BAA217F"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38D3DA2E" w14:textId="77777777" w:rsidR="00A24CE7" w:rsidRPr="00F37CB8" w:rsidRDefault="00A24CE7">
            <w:pPr>
              <w:jc w:val="both"/>
              <w:rPr>
                <w:rFonts w:ascii="Times New Roman" w:eastAsia="Times New Roman" w:hAnsi="Times New Roman" w:cs="Times New Roman"/>
                <w:sz w:val="22"/>
                <w:szCs w:val="22"/>
              </w:rPr>
            </w:pPr>
          </w:p>
        </w:tc>
      </w:tr>
      <w:tr w:rsidR="00A24CE7" w:rsidRPr="00F37CB8" w14:paraId="7F9C406F" w14:textId="77777777">
        <w:tc>
          <w:tcPr>
            <w:tcW w:w="4962" w:type="dxa"/>
          </w:tcPr>
          <w:p w14:paraId="0CB8B82A" w14:textId="77777777"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680E172E" w14:textId="02C3C44B" w:rsidR="00A24CE7" w:rsidRPr="00F37CB8" w:rsidRDefault="005A6360">
            <w:pPr>
              <w:jc w:val="both"/>
              <w:rPr>
                <w:rFonts w:ascii="Times New Roman" w:eastAsia="Times New Roman" w:hAnsi="Times New Roman" w:cs="Times New Roman"/>
                <w:sz w:val="22"/>
                <w:szCs w:val="22"/>
              </w:rPr>
            </w:pPr>
            <w:bookmarkStart w:id="25" w:name="_heading=h.z337ya"/>
            <w:bookmarkStart w:id="26" w:name="_GoBack"/>
            <w:bookmarkEnd w:id="25"/>
            <w:r w:rsidRPr="00F37CB8">
              <w:rPr>
                <w:rFonts w:ascii="Times New Roman" w:eastAsia="Times New Roman" w:hAnsi="Times New Roman" w:cs="Times New Roman"/>
                <w:bCs/>
                <w:sz w:val="22"/>
                <w:szCs w:val="22"/>
              </w:rPr>
              <w:t>Разработке полной заявки для г. Белогорска Амурской области (территория «Аллея молодежи») на участие во Всероссийском конкурсе лучших проектов создания комфортной городской среды в ДФО</w:t>
            </w:r>
            <w:bookmarkEnd w:id="26"/>
          </w:p>
        </w:tc>
      </w:tr>
    </w:tbl>
    <w:p w14:paraId="2860E4C7" w14:textId="77777777" w:rsidR="00A24CE7" w:rsidRPr="00F37CB8" w:rsidRDefault="00A24CE7">
      <w:pPr>
        <w:jc w:val="both"/>
        <w:rPr>
          <w:rFonts w:ascii="Times New Roman" w:eastAsia="Times New Roman" w:hAnsi="Times New Roman" w:cs="Times New Roman"/>
          <w:b/>
          <w:sz w:val="22"/>
          <w:szCs w:val="22"/>
        </w:rPr>
      </w:pPr>
    </w:p>
    <w:p w14:paraId="283562E9" w14:textId="47C003DD" w:rsidR="00A24CE7" w:rsidRPr="00F37CB8" w:rsidRDefault="00294A1D">
      <w:pPr>
        <w:jc w:val="both"/>
        <w:rPr>
          <w:rFonts w:ascii="Times New Roman" w:eastAsia="Times New Roman" w:hAnsi="Times New Roman" w:cs="Times New Roman"/>
          <w:sz w:val="22"/>
          <w:szCs w:val="22"/>
        </w:rPr>
      </w:pPr>
      <w:r w:rsidRPr="00F37CB8">
        <w:rPr>
          <w:rFonts w:ascii="Times New Roman" w:eastAsia="Times New Roman" w:hAnsi="Times New Roman" w:cs="Times New Roman"/>
          <w:sz w:val="22"/>
          <w:szCs w:val="22"/>
        </w:rPr>
        <w:t>II. Критерии и показатели оценки заявок на участие в закупке</w:t>
      </w:r>
    </w:p>
    <w:p w14:paraId="2C611199" w14:textId="22ECEC08" w:rsidR="00904955" w:rsidRPr="00F37CB8" w:rsidRDefault="00904955">
      <w:pPr>
        <w:jc w:val="both"/>
        <w:rPr>
          <w:rFonts w:ascii="Times New Roman" w:eastAsia="Times New Roman" w:hAnsi="Times New Roman" w:cs="Times New Roman"/>
          <w:sz w:val="22"/>
          <w:szCs w:val="22"/>
        </w:rPr>
      </w:pPr>
    </w:p>
    <w:tbl>
      <w:tblP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8"/>
        <w:gridCol w:w="1424"/>
        <w:gridCol w:w="1418"/>
        <w:gridCol w:w="1701"/>
        <w:gridCol w:w="2694"/>
        <w:gridCol w:w="7230"/>
      </w:tblGrid>
      <w:tr w:rsidR="00904955" w:rsidRPr="00F37CB8" w14:paraId="746859F1" w14:textId="77777777" w:rsidTr="00904955">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D9D9D9"/>
            <w:hideMark/>
          </w:tcPr>
          <w:p w14:paraId="71C0B6B5"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w:t>
            </w:r>
          </w:p>
        </w:tc>
        <w:tc>
          <w:tcPr>
            <w:tcW w:w="1424" w:type="dxa"/>
            <w:tcBorders>
              <w:top w:val="single" w:sz="4" w:space="0" w:color="000000"/>
              <w:left w:val="single" w:sz="4" w:space="0" w:color="000000"/>
              <w:bottom w:val="single" w:sz="4" w:space="0" w:color="000000"/>
              <w:right w:val="single" w:sz="4" w:space="0" w:color="000000"/>
            </w:tcBorders>
            <w:shd w:val="clear" w:color="auto" w:fill="D9D9D9"/>
            <w:hideMark/>
          </w:tcPr>
          <w:p w14:paraId="092E3FC2"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Критерий оценки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4E50AEA5" w14:textId="77777777" w:rsidR="00904955" w:rsidRPr="00F37CB8" w:rsidRDefault="00904955" w:rsidP="00DE5B2A">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Значимость критерия оценки, 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0848E07D"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Показатель оценки</w:t>
            </w:r>
          </w:p>
        </w:tc>
        <w:tc>
          <w:tcPr>
            <w:tcW w:w="2694" w:type="dxa"/>
            <w:tcBorders>
              <w:top w:val="single" w:sz="4" w:space="0" w:color="000000"/>
              <w:left w:val="single" w:sz="4" w:space="0" w:color="000000"/>
              <w:bottom w:val="single" w:sz="4" w:space="0" w:color="000000"/>
              <w:right w:val="single" w:sz="4" w:space="0" w:color="000000"/>
            </w:tcBorders>
            <w:shd w:val="clear" w:color="auto" w:fill="D9D9D9"/>
            <w:hideMark/>
          </w:tcPr>
          <w:p w14:paraId="6ED8C824"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Показатель оценки, детализирующий показатель оценки</w:t>
            </w:r>
          </w:p>
        </w:tc>
        <w:tc>
          <w:tcPr>
            <w:tcW w:w="7230" w:type="dxa"/>
            <w:tcBorders>
              <w:top w:val="single" w:sz="4" w:space="0" w:color="000000"/>
              <w:left w:val="single" w:sz="4" w:space="0" w:color="000000"/>
              <w:bottom w:val="single" w:sz="4" w:space="0" w:color="000000"/>
              <w:right w:val="single" w:sz="4" w:space="0" w:color="000000"/>
            </w:tcBorders>
            <w:shd w:val="clear" w:color="auto" w:fill="D9D9D9"/>
            <w:hideMark/>
          </w:tcPr>
          <w:p w14:paraId="0D82F7C8"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Формула оценки или шкала оценки</w:t>
            </w:r>
          </w:p>
        </w:tc>
      </w:tr>
      <w:tr w:rsidR="00904955" w:rsidRPr="00F37CB8" w14:paraId="4052DD95" w14:textId="77777777" w:rsidTr="00904955">
        <w:tc>
          <w:tcPr>
            <w:tcW w:w="698" w:type="dxa"/>
            <w:tcBorders>
              <w:top w:val="single" w:sz="4" w:space="0" w:color="000000"/>
              <w:left w:val="single" w:sz="4" w:space="0" w:color="000000"/>
              <w:bottom w:val="single" w:sz="4" w:space="0" w:color="000000"/>
              <w:right w:val="single" w:sz="4" w:space="0" w:color="000000"/>
            </w:tcBorders>
            <w:hideMark/>
          </w:tcPr>
          <w:p w14:paraId="624F6BC8"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1.</w:t>
            </w:r>
          </w:p>
        </w:tc>
        <w:tc>
          <w:tcPr>
            <w:tcW w:w="1424" w:type="dxa"/>
            <w:tcBorders>
              <w:top w:val="single" w:sz="4" w:space="0" w:color="000000"/>
              <w:left w:val="single" w:sz="4" w:space="0" w:color="000000"/>
              <w:bottom w:val="single" w:sz="4" w:space="0" w:color="000000"/>
              <w:right w:val="single" w:sz="4" w:space="0" w:color="000000"/>
            </w:tcBorders>
            <w:hideMark/>
          </w:tcPr>
          <w:p w14:paraId="1BE6D3F7" w14:textId="77777777" w:rsidR="00904955" w:rsidRPr="00F37CB8" w:rsidRDefault="00904955" w:rsidP="00904955">
            <w:pPr>
              <w:spacing w:line="256" w:lineRule="auto"/>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Цена договора, сумма цен единиц товары, работы, услуги</w:t>
            </w:r>
          </w:p>
        </w:tc>
        <w:tc>
          <w:tcPr>
            <w:tcW w:w="1418" w:type="dxa"/>
            <w:tcBorders>
              <w:top w:val="single" w:sz="4" w:space="0" w:color="000000"/>
              <w:left w:val="single" w:sz="4" w:space="0" w:color="000000"/>
              <w:bottom w:val="single" w:sz="4" w:space="0" w:color="000000"/>
              <w:right w:val="single" w:sz="4" w:space="0" w:color="000000"/>
            </w:tcBorders>
            <w:hideMark/>
          </w:tcPr>
          <w:p w14:paraId="015E6B53" w14:textId="77777777" w:rsidR="00904955" w:rsidRPr="00F37CB8" w:rsidRDefault="00904955" w:rsidP="00DE5B2A">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40</w:t>
            </w:r>
          </w:p>
        </w:tc>
        <w:tc>
          <w:tcPr>
            <w:tcW w:w="1701" w:type="dxa"/>
            <w:tcBorders>
              <w:top w:val="single" w:sz="4" w:space="0" w:color="000000"/>
              <w:left w:val="single" w:sz="4" w:space="0" w:color="000000"/>
              <w:bottom w:val="single" w:sz="4" w:space="0" w:color="000000"/>
              <w:right w:val="single" w:sz="4" w:space="0" w:color="000000"/>
            </w:tcBorders>
            <w:hideMark/>
          </w:tcPr>
          <w:p w14:paraId="1E47F24C"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w:t>
            </w:r>
          </w:p>
        </w:tc>
        <w:tc>
          <w:tcPr>
            <w:tcW w:w="2694" w:type="dxa"/>
            <w:tcBorders>
              <w:top w:val="single" w:sz="4" w:space="0" w:color="000000"/>
              <w:left w:val="single" w:sz="4" w:space="0" w:color="000000"/>
              <w:bottom w:val="single" w:sz="4" w:space="0" w:color="000000"/>
              <w:right w:val="single" w:sz="4" w:space="0" w:color="000000"/>
            </w:tcBorders>
            <w:hideMark/>
          </w:tcPr>
          <w:p w14:paraId="4927085B"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w:t>
            </w:r>
          </w:p>
        </w:tc>
        <w:tc>
          <w:tcPr>
            <w:tcW w:w="7230" w:type="dxa"/>
            <w:tcBorders>
              <w:top w:val="single" w:sz="4" w:space="0" w:color="000000"/>
              <w:left w:val="single" w:sz="4" w:space="0" w:color="000000"/>
              <w:bottom w:val="single" w:sz="4" w:space="0" w:color="000000"/>
              <w:right w:val="single" w:sz="4" w:space="0" w:color="000000"/>
            </w:tcBorders>
          </w:tcPr>
          <w:p w14:paraId="7978599E"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sidRPr="00F37CB8">
              <w:rPr>
                <w:rFonts w:ascii="Times New Roman" w:eastAsia="Times New Roman" w:hAnsi="Times New Roman" w:cs="Times New Roman"/>
                <w:sz w:val="22"/>
                <w:szCs w:val="22"/>
                <w:lang w:eastAsia="en-US"/>
              </w:rPr>
              <w:t>БЦi</w:t>
            </w:r>
            <w:proofErr w:type="spellEnd"/>
            <w:r w:rsidRPr="00F37CB8">
              <w:rPr>
                <w:rFonts w:ascii="Times New Roman" w:eastAsia="Times New Roman" w:hAnsi="Times New Roman" w:cs="Times New Roman"/>
                <w:sz w:val="22"/>
                <w:szCs w:val="22"/>
                <w:lang w:eastAsia="en-US"/>
              </w:rPr>
              <w:t>) определяется по формуле:</w:t>
            </w:r>
          </w:p>
          <w:p w14:paraId="191300BB"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p>
          <w:p w14:paraId="090FC301"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r w:rsidRPr="00F37CB8">
              <w:rPr>
                <w:rFonts w:ascii="Times New Roman" w:eastAsia="Times New Roman" w:hAnsi="Times New Roman" w:cs="Times New Roman"/>
                <w:noProof/>
                <w:sz w:val="22"/>
                <w:szCs w:val="22"/>
                <w:lang w:eastAsia="en-US"/>
              </w:rPr>
              <w:drawing>
                <wp:inline distT="0" distB="0" distL="0" distR="0" wp14:anchorId="0AAE7D6F" wp14:editId="630EBCB3">
                  <wp:extent cx="1905000" cy="54292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r w:rsidRPr="00F37CB8">
              <w:rPr>
                <w:rFonts w:ascii="Times New Roman" w:eastAsia="Times New Roman" w:hAnsi="Times New Roman" w:cs="Times New Roman"/>
                <w:sz w:val="22"/>
                <w:szCs w:val="22"/>
                <w:lang w:eastAsia="en-US"/>
              </w:rPr>
              <w:t>,</w:t>
            </w:r>
          </w:p>
          <w:p w14:paraId="3CB8B243"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p>
          <w:p w14:paraId="149B9753"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p>
          <w:p w14:paraId="3008FC9B"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p>
          <w:p w14:paraId="63CF9BA6"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lastRenderedPageBreak/>
              <w:t>где:</w:t>
            </w:r>
          </w:p>
          <w:p w14:paraId="2E932B3D"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roofErr w:type="spellStart"/>
            <w:r w:rsidRPr="00F37CB8">
              <w:rPr>
                <w:rFonts w:ascii="Times New Roman" w:eastAsia="Times New Roman" w:hAnsi="Times New Roman" w:cs="Times New Roman"/>
                <w:sz w:val="22"/>
                <w:szCs w:val="22"/>
                <w:lang w:eastAsia="en-US"/>
              </w:rPr>
              <w:t>Цi</w:t>
            </w:r>
            <w:proofErr w:type="spellEnd"/>
            <w:r w:rsidRPr="00F37CB8">
              <w:rPr>
                <w:rFonts w:ascii="Times New Roman" w:eastAsia="Times New Roman" w:hAnsi="Times New Roman" w:cs="Times New Roman"/>
                <w:sz w:val="22"/>
                <w:szCs w:val="22"/>
                <w:lang w:eastAsia="en-US"/>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5EEE8745"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roofErr w:type="spellStart"/>
            <w:r w:rsidRPr="00F37CB8">
              <w:rPr>
                <w:rFonts w:ascii="Times New Roman" w:eastAsia="Times New Roman" w:hAnsi="Times New Roman" w:cs="Times New Roman"/>
                <w:sz w:val="22"/>
                <w:szCs w:val="22"/>
                <w:lang w:eastAsia="en-US"/>
              </w:rPr>
              <w:t>Цл</w:t>
            </w:r>
            <w:proofErr w:type="spellEnd"/>
            <w:r w:rsidRPr="00F37CB8">
              <w:rPr>
                <w:rFonts w:ascii="Times New Roman" w:eastAsia="Times New Roman" w:hAnsi="Times New Roman" w:cs="Times New Roman"/>
                <w:sz w:val="22"/>
                <w:szCs w:val="22"/>
                <w:lang w:eastAsia="en-US"/>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7FC8402C"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r>
      <w:tr w:rsidR="00904955" w:rsidRPr="00F37CB8" w14:paraId="3955D0DA" w14:textId="77777777" w:rsidTr="00904955">
        <w:tc>
          <w:tcPr>
            <w:tcW w:w="698" w:type="dxa"/>
            <w:tcBorders>
              <w:top w:val="single" w:sz="4" w:space="0" w:color="000000"/>
              <w:left w:val="single" w:sz="4" w:space="0" w:color="000000"/>
              <w:bottom w:val="single" w:sz="4" w:space="0" w:color="000000"/>
              <w:right w:val="single" w:sz="4" w:space="0" w:color="000000"/>
            </w:tcBorders>
            <w:hideMark/>
          </w:tcPr>
          <w:p w14:paraId="460B71DF"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lastRenderedPageBreak/>
              <w:t>2.</w:t>
            </w:r>
          </w:p>
        </w:tc>
        <w:tc>
          <w:tcPr>
            <w:tcW w:w="1424" w:type="dxa"/>
            <w:tcBorders>
              <w:top w:val="single" w:sz="4" w:space="0" w:color="000000"/>
              <w:left w:val="single" w:sz="4" w:space="0" w:color="000000"/>
              <w:bottom w:val="single" w:sz="4" w:space="0" w:color="000000"/>
              <w:right w:val="single" w:sz="4" w:space="0" w:color="000000"/>
            </w:tcBorders>
            <w:hideMark/>
          </w:tcPr>
          <w:p w14:paraId="401C628F"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Квалификация участников закупки, опыт работы, связанный с предметом договора, деловая репутация</w:t>
            </w:r>
          </w:p>
        </w:tc>
        <w:tc>
          <w:tcPr>
            <w:tcW w:w="1418" w:type="dxa"/>
            <w:tcBorders>
              <w:top w:val="single" w:sz="4" w:space="0" w:color="000000"/>
              <w:left w:val="single" w:sz="4" w:space="0" w:color="000000"/>
              <w:bottom w:val="single" w:sz="4" w:space="0" w:color="000000"/>
              <w:right w:val="single" w:sz="4" w:space="0" w:color="000000"/>
            </w:tcBorders>
            <w:hideMark/>
          </w:tcPr>
          <w:p w14:paraId="1BFDED08" w14:textId="77777777" w:rsidR="00904955" w:rsidRPr="00F37CB8" w:rsidRDefault="00904955" w:rsidP="00DE5B2A">
            <w:pPr>
              <w:spacing w:line="256" w:lineRule="auto"/>
              <w:jc w:val="center"/>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60</w:t>
            </w:r>
          </w:p>
        </w:tc>
        <w:tc>
          <w:tcPr>
            <w:tcW w:w="1701" w:type="dxa"/>
            <w:tcBorders>
              <w:top w:val="single" w:sz="4" w:space="0" w:color="000000"/>
              <w:left w:val="single" w:sz="4" w:space="0" w:color="000000"/>
              <w:bottom w:val="single" w:sz="4" w:space="0" w:color="000000"/>
              <w:right w:val="single" w:sz="4" w:space="0" w:color="000000"/>
            </w:tcBorders>
            <w:hideMark/>
          </w:tcPr>
          <w:p w14:paraId="777B00A7"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Квалификация участников</w:t>
            </w:r>
          </w:p>
        </w:tc>
        <w:tc>
          <w:tcPr>
            <w:tcW w:w="2694" w:type="dxa"/>
            <w:tcBorders>
              <w:top w:val="single" w:sz="4" w:space="0" w:color="000000"/>
              <w:left w:val="single" w:sz="4" w:space="0" w:color="000000"/>
              <w:bottom w:val="single" w:sz="4" w:space="0" w:color="000000"/>
              <w:right w:val="single" w:sz="4" w:space="0" w:color="000000"/>
            </w:tcBorders>
          </w:tcPr>
          <w:p w14:paraId="0175DEF0" w14:textId="77777777" w:rsidR="00904955" w:rsidRPr="00F37CB8" w:rsidRDefault="00904955" w:rsidP="005E0297">
            <w:pPr>
              <w:spacing w:line="256" w:lineRule="auto"/>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Квалификация участника закупки подтверждается наличием в штате следующих специалистов в следующем количестве:</w:t>
            </w:r>
          </w:p>
          <w:p w14:paraId="21F65563" w14:textId="77777777" w:rsidR="00904955" w:rsidRPr="00F37CB8" w:rsidRDefault="00904955" w:rsidP="005E0297">
            <w:pPr>
              <w:spacing w:line="256" w:lineRule="auto"/>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 xml:space="preserve"> </w:t>
            </w:r>
          </w:p>
          <w:p w14:paraId="28A3A3C5" w14:textId="77777777" w:rsidR="00382D61" w:rsidRPr="00F37CB8" w:rsidRDefault="00904955" w:rsidP="005E0297">
            <w:pPr>
              <w:spacing w:line="256" w:lineRule="auto"/>
              <w:ind w:firstLine="30"/>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 xml:space="preserve">- специалист, имеющий образование по специальности «Архитектор» – </w:t>
            </w:r>
          </w:p>
          <w:p w14:paraId="0236734A" w14:textId="02FC6B0E" w:rsidR="00904955" w:rsidRPr="00F37CB8" w:rsidRDefault="00904955" w:rsidP="005E0297">
            <w:pPr>
              <w:spacing w:line="256" w:lineRule="auto"/>
              <w:ind w:firstLine="30"/>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не менее 2</w:t>
            </w:r>
            <w:r w:rsidR="00382D61" w:rsidRPr="00F37CB8">
              <w:rPr>
                <w:rFonts w:ascii="Times New Roman" w:eastAsia="Times New Roman" w:hAnsi="Times New Roman" w:cs="Times New Roman"/>
                <w:sz w:val="22"/>
                <w:szCs w:val="22"/>
                <w:lang w:eastAsia="en-US"/>
              </w:rPr>
              <w:t xml:space="preserve"> (двух)</w:t>
            </w:r>
            <w:r w:rsidRPr="00F37CB8">
              <w:rPr>
                <w:rFonts w:ascii="Times New Roman" w:eastAsia="Times New Roman" w:hAnsi="Times New Roman" w:cs="Times New Roman"/>
                <w:sz w:val="22"/>
                <w:szCs w:val="22"/>
                <w:lang w:eastAsia="en-US"/>
              </w:rPr>
              <w:t>.</w:t>
            </w:r>
          </w:p>
          <w:p w14:paraId="7DF17EF6"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7230" w:type="dxa"/>
            <w:tcBorders>
              <w:top w:val="single" w:sz="4" w:space="0" w:color="000000"/>
              <w:left w:val="single" w:sz="4" w:space="0" w:color="000000"/>
              <w:bottom w:val="single" w:sz="4" w:space="0" w:color="000000"/>
              <w:right w:val="single" w:sz="4" w:space="0" w:color="000000"/>
            </w:tcBorders>
          </w:tcPr>
          <w:p w14:paraId="34A097D9"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 xml:space="preserve">Для определения рейтинга заявки по критерию «квалификация участника» используется формула: </w:t>
            </w:r>
          </w:p>
          <w:p w14:paraId="0FEE24FE"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3E0DF0DA"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Cambria Math" w:eastAsia="Times New Roman" w:hAnsi="Cambria Math" w:cs="Cambria Math"/>
                <w:sz w:val="22"/>
                <w:szCs w:val="22"/>
                <w:lang w:eastAsia="en-US"/>
              </w:rPr>
              <w:t>𝑅</w:t>
            </w:r>
            <w:r w:rsidRPr="00F37CB8">
              <w:rPr>
                <w:rFonts w:ascii="Times New Roman" w:eastAsia="Times New Roman" w:hAnsi="Times New Roman" w:cs="Times New Roman"/>
                <w:sz w:val="22"/>
                <w:szCs w:val="22"/>
                <w:lang w:eastAsia="en-US"/>
              </w:rPr>
              <w:t>у</w:t>
            </w:r>
            <w:r w:rsidRPr="00F37CB8">
              <w:rPr>
                <w:rFonts w:ascii="Cambria Math" w:eastAsia="Times New Roman" w:hAnsi="Cambria Math" w:cs="Cambria Math"/>
                <w:sz w:val="22"/>
                <w:szCs w:val="22"/>
                <w:lang w:eastAsia="en-US"/>
              </w:rPr>
              <w:t>𝑖</w:t>
            </w:r>
            <w:r w:rsidRPr="00F37CB8">
              <w:rPr>
                <w:rFonts w:ascii="Times New Roman" w:eastAsia="Times New Roman" w:hAnsi="Times New Roman" w:cs="Times New Roman"/>
                <w:sz w:val="22"/>
                <w:szCs w:val="22"/>
                <w:lang w:eastAsia="en-US"/>
              </w:rPr>
              <w:t xml:space="preserve"> =</w:t>
            </w:r>
            <w:r w:rsidRPr="00F37CB8">
              <w:rPr>
                <w:rFonts w:ascii="Cambria Math" w:eastAsia="Times New Roman" w:hAnsi="Cambria Math" w:cs="Cambria Math"/>
                <w:sz w:val="22"/>
                <w:szCs w:val="22"/>
                <w:lang w:eastAsia="en-US"/>
              </w:rPr>
              <w:t>𝐾</w:t>
            </w:r>
            <w:r w:rsidRPr="00F37CB8">
              <w:rPr>
                <w:rFonts w:ascii="Times New Roman" w:eastAsia="Times New Roman" w:hAnsi="Times New Roman" w:cs="Times New Roman"/>
                <w:sz w:val="22"/>
                <w:szCs w:val="22"/>
                <w:lang w:eastAsia="en-US"/>
              </w:rPr>
              <w:t>у</w:t>
            </w:r>
            <w:r w:rsidRPr="00F37CB8">
              <w:rPr>
                <w:rFonts w:ascii="Cambria Math" w:eastAsia="Times New Roman" w:hAnsi="Cambria Math" w:cs="Cambria Math"/>
                <w:sz w:val="22"/>
                <w:szCs w:val="22"/>
                <w:lang w:eastAsia="en-US"/>
              </w:rPr>
              <w:t>∗</w:t>
            </w:r>
            <w:r w:rsidRPr="00F37CB8">
              <w:rPr>
                <w:rFonts w:ascii="Times New Roman" w:eastAsia="Times New Roman" w:hAnsi="Times New Roman" w:cs="Times New Roman"/>
                <w:sz w:val="22"/>
                <w:szCs w:val="22"/>
                <w:lang w:eastAsia="en-US"/>
              </w:rPr>
              <w:t>(</w:t>
            </w:r>
            <w:r w:rsidRPr="00F37CB8">
              <w:rPr>
                <w:rFonts w:ascii="Cambria Math" w:eastAsia="Times New Roman" w:hAnsi="Cambria Math" w:cs="Cambria Math"/>
                <w:sz w:val="22"/>
                <w:szCs w:val="22"/>
                <w:lang w:eastAsia="en-US"/>
              </w:rPr>
              <w:t>𝐷</w:t>
            </w:r>
            <w:r w:rsidRPr="00F37CB8">
              <w:rPr>
                <w:rFonts w:ascii="Times New Roman" w:eastAsia="Times New Roman" w:hAnsi="Times New Roman" w:cs="Times New Roman"/>
                <w:sz w:val="22"/>
                <w:szCs w:val="22"/>
                <w:lang w:eastAsia="en-US"/>
              </w:rPr>
              <w:t>1</w:t>
            </w:r>
            <w:r w:rsidRPr="00F37CB8">
              <w:rPr>
                <w:rFonts w:ascii="Cambria Math" w:eastAsia="Times New Roman" w:hAnsi="Cambria Math" w:cs="Cambria Math"/>
                <w:sz w:val="22"/>
                <w:szCs w:val="22"/>
                <w:lang w:eastAsia="en-US"/>
              </w:rPr>
              <w:t>𝑖</w:t>
            </w:r>
            <w:r w:rsidRPr="00F37CB8">
              <w:rPr>
                <w:rFonts w:ascii="Times New Roman" w:eastAsia="Times New Roman" w:hAnsi="Times New Roman" w:cs="Times New Roman"/>
                <w:sz w:val="22"/>
                <w:szCs w:val="22"/>
                <w:lang w:eastAsia="en-US"/>
              </w:rPr>
              <w:t>+</w:t>
            </w:r>
            <w:r w:rsidRPr="00F37CB8">
              <w:rPr>
                <w:rFonts w:ascii="Cambria Math" w:eastAsia="Times New Roman" w:hAnsi="Cambria Math" w:cs="Cambria Math"/>
                <w:sz w:val="22"/>
                <w:szCs w:val="22"/>
                <w:lang w:eastAsia="en-US"/>
              </w:rPr>
              <w:t>𝐷</w:t>
            </w:r>
            <w:r w:rsidRPr="00F37CB8">
              <w:rPr>
                <w:rFonts w:ascii="Times New Roman" w:eastAsia="Times New Roman" w:hAnsi="Times New Roman" w:cs="Times New Roman"/>
                <w:sz w:val="22"/>
                <w:szCs w:val="22"/>
                <w:lang w:eastAsia="en-US"/>
              </w:rPr>
              <w:t>2</w:t>
            </w:r>
            <w:r w:rsidRPr="00F37CB8">
              <w:rPr>
                <w:rFonts w:ascii="Cambria Math" w:eastAsia="Times New Roman" w:hAnsi="Cambria Math" w:cs="Cambria Math"/>
                <w:sz w:val="22"/>
                <w:szCs w:val="22"/>
                <w:lang w:eastAsia="en-US"/>
              </w:rPr>
              <w:t>𝑖</w:t>
            </w:r>
            <w:r w:rsidRPr="00F37CB8">
              <w:rPr>
                <w:rFonts w:ascii="Times New Roman" w:eastAsia="Times New Roman" w:hAnsi="Times New Roman" w:cs="Times New Roman"/>
                <w:sz w:val="22"/>
                <w:szCs w:val="22"/>
                <w:lang w:eastAsia="en-US"/>
              </w:rPr>
              <w:t>)</w:t>
            </w:r>
          </w:p>
          <w:p w14:paraId="37DDA719"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4D6043FF"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 xml:space="preserve">где </w:t>
            </w:r>
            <w:r w:rsidRPr="00F37CB8">
              <w:rPr>
                <w:rFonts w:ascii="Cambria Math" w:eastAsia="Times New Roman" w:hAnsi="Cambria Math" w:cs="Cambria Math"/>
                <w:sz w:val="22"/>
                <w:szCs w:val="22"/>
                <w:lang w:eastAsia="en-US"/>
              </w:rPr>
              <w:t>𝐾</w:t>
            </w:r>
            <w:r w:rsidRPr="00F37CB8">
              <w:rPr>
                <w:rFonts w:ascii="Times New Roman" w:eastAsia="Times New Roman" w:hAnsi="Times New Roman" w:cs="Times New Roman"/>
                <w:sz w:val="22"/>
                <w:szCs w:val="22"/>
                <w:lang w:eastAsia="en-US"/>
              </w:rPr>
              <w:t xml:space="preserve">у – значимость критерия «квалификация участника»; </w:t>
            </w:r>
            <w:r w:rsidRPr="00F37CB8">
              <w:rPr>
                <w:rFonts w:ascii="Cambria Math" w:eastAsia="Times New Roman" w:hAnsi="Cambria Math" w:cs="Cambria Math"/>
                <w:sz w:val="22"/>
                <w:szCs w:val="22"/>
                <w:lang w:eastAsia="en-US"/>
              </w:rPr>
              <w:t>𝐷</w:t>
            </w:r>
            <w:r w:rsidRPr="00F37CB8">
              <w:rPr>
                <w:rFonts w:ascii="Times New Roman" w:eastAsia="Times New Roman" w:hAnsi="Times New Roman" w:cs="Times New Roman"/>
                <w:sz w:val="22"/>
                <w:szCs w:val="22"/>
                <w:lang w:eastAsia="en-US"/>
              </w:rPr>
              <w:t>1</w:t>
            </w:r>
            <w:r w:rsidRPr="00F37CB8">
              <w:rPr>
                <w:rFonts w:ascii="Cambria Math" w:eastAsia="Times New Roman" w:hAnsi="Cambria Math" w:cs="Cambria Math"/>
                <w:sz w:val="22"/>
                <w:szCs w:val="22"/>
                <w:lang w:eastAsia="en-US"/>
              </w:rPr>
              <w:t>𝑖</w:t>
            </w:r>
            <w:r w:rsidRPr="00F37CB8">
              <w:rPr>
                <w:rFonts w:ascii="Times New Roman" w:eastAsia="Times New Roman" w:hAnsi="Times New Roman" w:cs="Times New Roman"/>
                <w:sz w:val="22"/>
                <w:szCs w:val="22"/>
                <w:lang w:eastAsia="en-US"/>
              </w:rPr>
              <w:t xml:space="preserve"> и </w:t>
            </w:r>
            <w:r w:rsidRPr="00F37CB8">
              <w:rPr>
                <w:rFonts w:ascii="Cambria Math" w:eastAsia="Times New Roman" w:hAnsi="Cambria Math" w:cs="Cambria Math"/>
                <w:sz w:val="22"/>
                <w:szCs w:val="22"/>
                <w:lang w:eastAsia="en-US"/>
              </w:rPr>
              <w:t>𝐷</w:t>
            </w:r>
            <w:r w:rsidRPr="00F37CB8">
              <w:rPr>
                <w:rFonts w:ascii="Times New Roman" w:eastAsia="Times New Roman" w:hAnsi="Times New Roman" w:cs="Times New Roman"/>
                <w:sz w:val="22"/>
                <w:szCs w:val="22"/>
                <w:lang w:eastAsia="en-US"/>
              </w:rPr>
              <w:t>2</w:t>
            </w:r>
            <w:r w:rsidRPr="00F37CB8">
              <w:rPr>
                <w:rFonts w:ascii="Cambria Math" w:eastAsia="Times New Roman" w:hAnsi="Cambria Math" w:cs="Cambria Math"/>
                <w:sz w:val="22"/>
                <w:szCs w:val="22"/>
                <w:lang w:eastAsia="en-US"/>
              </w:rPr>
              <w:t>𝑖</w:t>
            </w:r>
            <w:r w:rsidRPr="00F37CB8">
              <w:rPr>
                <w:rFonts w:ascii="Times New Roman" w:eastAsia="Times New Roman" w:hAnsi="Times New Roman" w:cs="Times New Roman"/>
                <w:sz w:val="22"/>
                <w:szCs w:val="22"/>
                <w:lang w:eastAsia="en-US"/>
              </w:rPr>
              <w:t xml:space="preserve"> – значение в баллах (среднее арифметическое оценок в баллах всех членов конкурсной комиссии), присуждаемое комиссией i-й заявке на участие в Запросе предложения </w:t>
            </w:r>
          </w:p>
          <w:p w14:paraId="011D6648"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5FE9870F"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1CEF3F6A"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14:paraId="21609934"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lastRenderedPageBreak/>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11E2359D"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2E2F73B8"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Перечень подтверждающих документов:</w:t>
            </w:r>
          </w:p>
          <w:p w14:paraId="6D772FB6"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106E391B"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6F916825"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38553B25"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t>Максимальное число баллов</w:t>
            </w:r>
          </w:p>
          <w:p w14:paraId="38CABCE7"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t>по показателю оценки – 20 баллов</w:t>
            </w:r>
          </w:p>
          <w:p w14:paraId="54BDC82D"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Присваиваемые баллы:</w:t>
            </w:r>
          </w:p>
          <w:p w14:paraId="0FB55385"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предоставлении документов, подтверждающих наличие всех перечисленных специалистов – 20 баллов;</w:t>
            </w:r>
          </w:p>
          <w:p w14:paraId="3A51E1BE"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r w:rsidRPr="00F37CB8">
              <w:rPr>
                <w:rFonts w:ascii="Times New Roman" w:eastAsia="Times New Roman" w:hAnsi="Times New Roman" w:cs="Times New Roman"/>
                <w:i/>
                <w:sz w:val="22"/>
                <w:szCs w:val="22"/>
                <w:lang w:eastAsia="en-US"/>
              </w:rPr>
              <w:t>При предоставлении документов, подтверждающих наличие соответствующих специалистов в неполном объеме по 5 баллов за каждого специалиста, в отношении которого предоставлены соответствующие подтверждающие документы.</w:t>
            </w:r>
          </w:p>
          <w:p w14:paraId="724E1A5A"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непредоставлении документов, подтверждающих наличие соответствующих специалистов, либо предоставление информации о наличии специалистов, не соответствующих заявленным требованиям, заявке присваивается – 0 баллов.</w:t>
            </w:r>
          </w:p>
        </w:tc>
      </w:tr>
      <w:tr w:rsidR="00904955" w:rsidRPr="00F37CB8" w14:paraId="205BE5E1" w14:textId="77777777" w:rsidTr="00904955">
        <w:tc>
          <w:tcPr>
            <w:tcW w:w="698" w:type="dxa"/>
            <w:tcBorders>
              <w:top w:val="single" w:sz="4" w:space="0" w:color="000000"/>
              <w:left w:val="single" w:sz="4" w:space="0" w:color="000000"/>
              <w:bottom w:val="single" w:sz="4" w:space="0" w:color="000000"/>
              <w:right w:val="single" w:sz="4" w:space="0" w:color="000000"/>
            </w:tcBorders>
          </w:tcPr>
          <w:p w14:paraId="2C3A133D"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p>
        </w:tc>
        <w:tc>
          <w:tcPr>
            <w:tcW w:w="1424" w:type="dxa"/>
            <w:tcBorders>
              <w:top w:val="single" w:sz="4" w:space="0" w:color="000000"/>
              <w:left w:val="single" w:sz="4" w:space="0" w:color="000000"/>
              <w:bottom w:val="single" w:sz="4" w:space="0" w:color="000000"/>
              <w:right w:val="single" w:sz="4" w:space="0" w:color="000000"/>
            </w:tcBorders>
          </w:tcPr>
          <w:p w14:paraId="4B00CF0B"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7913C890" w14:textId="77777777" w:rsidR="00904955" w:rsidRPr="00F37CB8" w:rsidRDefault="00904955" w:rsidP="00DE5B2A">
            <w:pPr>
              <w:spacing w:line="256" w:lineRule="auto"/>
              <w:jc w:val="center"/>
              <w:rPr>
                <w:rFonts w:ascii="Times New Roman" w:eastAsia="Times New Roman" w:hAnsi="Times New Roman" w:cs="Times New Roman"/>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14:paraId="070227EA" w14:textId="77777777" w:rsidR="00904955" w:rsidRPr="00F37CB8" w:rsidRDefault="00904955" w:rsidP="00382D61">
            <w:pPr>
              <w:spacing w:line="256" w:lineRule="auto"/>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Опыт работы участников</w:t>
            </w:r>
          </w:p>
        </w:tc>
        <w:tc>
          <w:tcPr>
            <w:tcW w:w="2694" w:type="dxa"/>
            <w:tcBorders>
              <w:top w:val="single" w:sz="4" w:space="0" w:color="000000"/>
              <w:left w:val="single" w:sz="4" w:space="0" w:color="000000"/>
              <w:bottom w:val="single" w:sz="4" w:space="0" w:color="000000"/>
              <w:right w:val="single" w:sz="4" w:space="0" w:color="000000"/>
            </w:tcBorders>
            <w:hideMark/>
          </w:tcPr>
          <w:p w14:paraId="78C1E930" w14:textId="5389F89F" w:rsidR="00904955" w:rsidRPr="00F37CB8" w:rsidRDefault="00904955" w:rsidP="00904955">
            <w:pPr>
              <w:spacing w:line="256" w:lineRule="auto"/>
              <w:rPr>
                <w:rFonts w:ascii="Times New Roman" w:eastAsia="Times New Roman" w:hAnsi="Times New Roman" w:cs="Times New Roman"/>
                <w:sz w:val="22"/>
                <w:szCs w:val="22"/>
                <w:lang w:eastAsia="en-US"/>
              </w:rPr>
            </w:pPr>
            <w:r w:rsidRPr="00F37CB8">
              <w:rPr>
                <w:rFonts w:ascii="Times New Roman" w:eastAsia="Times New Roman" w:hAnsi="Times New Roman" w:cs="Times New Roman"/>
                <w:b/>
                <w:bCs/>
                <w:sz w:val="22"/>
                <w:szCs w:val="22"/>
                <w:lang w:eastAsia="en-US"/>
              </w:rPr>
              <w:t>1.</w:t>
            </w:r>
            <w:r w:rsidRPr="00F37CB8">
              <w:rPr>
                <w:rFonts w:ascii="Times New Roman" w:eastAsia="Times New Roman" w:hAnsi="Times New Roman" w:cs="Times New Roman"/>
                <w:sz w:val="22"/>
                <w:szCs w:val="22"/>
                <w:lang w:eastAsia="en-US"/>
              </w:rPr>
              <w:t xml:space="preserve"> </w:t>
            </w:r>
            <w:r w:rsidR="00382D61" w:rsidRPr="00F37CB8">
              <w:rPr>
                <w:rFonts w:ascii="Times New Roman" w:eastAsia="Times New Roman" w:hAnsi="Times New Roman" w:cs="Times New Roman"/>
                <w:sz w:val="22"/>
                <w:szCs w:val="22"/>
                <w:lang w:eastAsia="en-US"/>
              </w:rPr>
              <w:t xml:space="preserve"> К</w:t>
            </w:r>
            <w:r w:rsidRPr="00F37CB8">
              <w:rPr>
                <w:rFonts w:ascii="Times New Roman" w:eastAsia="Times New Roman" w:hAnsi="Times New Roman" w:cs="Times New Roman"/>
                <w:sz w:val="22"/>
                <w:szCs w:val="22"/>
                <w:lang w:eastAsia="en-US"/>
              </w:rPr>
              <w:t xml:space="preserve">оличество разработанных заявок на Всероссийский конкурс лучших проектов комфортной городской среды в малых городах и исторических поселениях </w:t>
            </w:r>
            <w:r w:rsidRPr="00F37CB8">
              <w:rPr>
                <w:rFonts w:ascii="Times New Roman" w:eastAsia="Times New Roman" w:hAnsi="Times New Roman" w:cs="Times New Roman"/>
                <w:sz w:val="22"/>
                <w:szCs w:val="22"/>
                <w:lang w:eastAsia="en-US"/>
              </w:rPr>
              <w:lastRenderedPageBreak/>
              <w:t>(не менее 6) за период с 2022 по 2024 годы включительно.</w:t>
            </w:r>
          </w:p>
        </w:tc>
        <w:tc>
          <w:tcPr>
            <w:tcW w:w="7230" w:type="dxa"/>
            <w:tcBorders>
              <w:top w:val="single" w:sz="4" w:space="0" w:color="000000"/>
              <w:left w:val="single" w:sz="4" w:space="0" w:color="000000"/>
              <w:bottom w:val="single" w:sz="4" w:space="0" w:color="000000"/>
              <w:right w:val="single" w:sz="4" w:space="0" w:color="000000"/>
            </w:tcBorders>
            <w:hideMark/>
          </w:tcPr>
          <w:p w14:paraId="421BC495"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lastRenderedPageBreak/>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3E516291"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t>Максимальное число баллов</w:t>
            </w:r>
          </w:p>
          <w:p w14:paraId="533F37BB"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t>по показателю оценки – 30 баллов</w:t>
            </w:r>
          </w:p>
          <w:p w14:paraId="3B49DFB8"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Присваиваемые баллы:</w:t>
            </w:r>
          </w:p>
          <w:p w14:paraId="1C186712"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 xml:space="preserve">При предоставлении документов, подтверждающих наличие 6 и более </w:t>
            </w:r>
            <w:r w:rsidRPr="00F37CB8">
              <w:rPr>
                <w:rFonts w:ascii="Times New Roman" w:eastAsia="Times New Roman" w:hAnsi="Times New Roman" w:cs="Times New Roman"/>
                <w:i/>
                <w:sz w:val="22"/>
                <w:szCs w:val="22"/>
                <w:lang w:eastAsia="en-US"/>
              </w:rPr>
              <w:lastRenderedPageBreak/>
              <w:t>разработанных заявок – 30 баллов;</w:t>
            </w:r>
          </w:p>
          <w:p w14:paraId="6F36CD1E"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предоставлении документов, подтверждающих наличие от 3 до 5 разработанных заявок – 20 баллов;</w:t>
            </w:r>
          </w:p>
          <w:p w14:paraId="2467DEDA"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r w:rsidRPr="00F37CB8">
              <w:rPr>
                <w:rFonts w:ascii="Times New Roman" w:eastAsia="Times New Roman" w:hAnsi="Times New Roman" w:cs="Times New Roman"/>
                <w:i/>
                <w:sz w:val="22"/>
                <w:szCs w:val="22"/>
                <w:lang w:eastAsia="en-US"/>
              </w:rPr>
              <w:t>При предоставлении документов, подтверждающих наличие от 1 до 2 разработанных заявок – 10 баллов;</w:t>
            </w:r>
          </w:p>
          <w:p w14:paraId="3FDD1ADA"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их непредоставлении – 0 баллов</w:t>
            </w:r>
          </w:p>
        </w:tc>
      </w:tr>
      <w:tr w:rsidR="00904955" w:rsidRPr="00F37CB8" w14:paraId="0C524C1C" w14:textId="77777777" w:rsidTr="00904955">
        <w:tc>
          <w:tcPr>
            <w:tcW w:w="698" w:type="dxa"/>
            <w:tcBorders>
              <w:top w:val="single" w:sz="4" w:space="0" w:color="000000"/>
              <w:left w:val="single" w:sz="4" w:space="0" w:color="000000"/>
              <w:bottom w:val="single" w:sz="4" w:space="0" w:color="000000"/>
              <w:right w:val="single" w:sz="4" w:space="0" w:color="000000"/>
            </w:tcBorders>
          </w:tcPr>
          <w:p w14:paraId="008EA390"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p>
        </w:tc>
        <w:tc>
          <w:tcPr>
            <w:tcW w:w="1424" w:type="dxa"/>
            <w:tcBorders>
              <w:top w:val="single" w:sz="4" w:space="0" w:color="000000"/>
              <w:left w:val="single" w:sz="4" w:space="0" w:color="000000"/>
              <w:bottom w:val="single" w:sz="4" w:space="0" w:color="000000"/>
              <w:right w:val="single" w:sz="4" w:space="0" w:color="000000"/>
            </w:tcBorders>
          </w:tcPr>
          <w:p w14:paraId="7B256EFA"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661F5857" w14:textId="77777777" w:rsidR="00904955" w:rsidRPr="00F37CB8" w:rsidRDefault="00904955" w:rsidP="00DE5B2A">
            <w:pPr>
              <w:spacing w:line="256" w:lineRule="auto"/>
              <w:jc w:val="center"/>
              <w:rPr>
                <w:rFonts w:ascii="Times New Roman" w:eastAsia="Times New Roman" w:hAnsi="Times New Roman" w:cs="Times New Roman"/>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B8D0028"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14:paraId="4B4BF6B7" w14:textId="65B8894B"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b/>
                <w:bCs/>
                <w:sz w:val="22"/>
                <w:szCs w:val="22"/>
                <w:lang w:eastAsia="en-US"/>
              </w:rPr>
              <w:t>2.</w:t>
            </w:r>
            <w:r w:rsidRPr="00F37CB8">
              <w:rPr>
                <w:rFonts w:ascii="Times New Roman" w:eastAsia="Times New Roman" w:hAnsi="Times New Roman" w:cs="Times New Roman"/>
                <w:sz w:val="22"/>
                <w:szCs w:val="22"/>
                <w:lang w:eastAsia="en-US"/>
              </w:rPr>
              <w:t xml:space="preserve"> </w:t>
            </w:r>
            <w:r w:rsidR="00382D61" w:rsidRPr="00F37CB8">
              <w:rPr>
                <w:rFonts w:ascii="Times New Roman" w:eastAsia="Times New Roman" w:hAnsi="Times New Roman" w:cs="Times New Roman"/>
                <w:sz w:val="22"/>
                <w:szCs w:val="22"/>
                <w:lang w:eastAsia="en-US"/>
              </w:rPr>
              <w:t>Н</w:t>
            </w:r>
            <w:r w:rsidRPr="00F37CB8">
              <w:rPr>
                <w:rFonts w:ascii="Times New Roman" w:eastAsia="Times New Roman" w:hAnsi="Times New Roman" w:cs="Times New Roman"/>
                <w:sz w:val="22"/>
                <w:szCs w:val="22"/>
                <w:lang w:eastAsia="en-US"/>
              </w:rPr>
              <w:t>е менее двух побед среди разработанных заявок Всероссийского конкурса лучших проектов комфортной городской среды в малых городах и исторических поселениях</w:t>
            </w:r>
          </w:p>
        </w:tc>
        <w:tc>
          <w:tcPr>
            <w:tcW w:w="7230" w:type="dxa"/>
            <w:tcBorders>
              <w:top w:val="single" w:sz="4" w:space="0" w:color="000000"/>
              <w:left w:val="single" w:sz="4" w:space="0" w:color="000000"/>
              <w:bottom w:val="single" w:sz="4" w:space="0" w:color="000000"/>
              <w:right w:val="single" w:sz="4" w:space="0" w:color="000000"/>
            </w:tcBorders>
            <w:hideMark/>
          </w:tcPr>
          <w:p w14:paraId="3C44B1CF"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3266182F"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t>Максимальное число баллов</w:t>
            </w:r>
          </w:p>
          <w:p w14:paraId="11BA8F94"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t>по показателю оценки – 10 баллов</w:t>
            </w:r>
          </w:p>
          <w:p w14:paraId="3D22E5B3"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Присваиваемые баллы:</w:t>
            </w:r>
          </w:p>
          <w:p w14:paraId="7ED2E20F"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предоставлении документов, подтверждающих наличие 2 и более разработанных заявок, победивших в конкурсе – 10 баллов;</w:t>
            </w:r>
          </w:p>
          <w:p w14:paraId="7B375813"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предоставлении документов, подтверждающих наличие 1 разработанной заявки, победившей в конкурсе – 5 баллов;</w:t>
            </w:r>
          </w:p>
          <w:p w14:paraId="153AD035"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их непредоставлении – 0 баллов</w:t>
            </w:r>
          </w:p>
        </w:tc>
      </w:tr>
      <w:tr w:rsidR="00904955" w:rsidRPr="00F37CB8" w14:paraId="7213CB6B" w14:textId="77777777" w:rsidTr="00904955">
        <w:tc>
          <w:tcPr>
            <w:tcW w:w="698" w:type="dxa"/>
            <w:tcBorders>
              <w:top w:val="single" w:sz="4" w:space="0" w:color="000000"/>
              <w:left w:val="single" w:sz="4" w:space="0" w:color="000000"/>
              <w:bottom w:val="single" w:sz="4" w:space="0" w:color="000000"/>
              <w:right w:val="single" w:sz="4" w:space="0" w:color="000000"/>
            </w:tcBorders>
          </w:tcPr>
          <w:p w14:paraId="4C3E9341"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p>
        </w:tc>
        <w:tc>
          <w:tcPr>
            <w:tcW w:w="1424" w:type="dxa"/>
            <w:tcBorders>
              <w:top w:val="single" w:sz="4" w:space="0" w:color="000000"/>
              <w:left w:val="single" w:sz="4" w:space="0" w:color="000000"/>
              <w:bottom w:val="single" w:sz="4" w:space="0" w:color="000000"/>
              <w:right w:val="single" w:sz="4" w:space="0" w:color="000000"/>
            </w:tcBorders>
          </w:tcPr>
          <w:p w14:paraId="17A41096"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0C1D1A85" w14:textId="77777777" w:rsidR="00904955" w:rsidRPr="00F37CB8" w:rsidRDefault="00904955" w:rsidP="00DE5B2A">
            <w:pPr>
              <w:spacing w:line="256" w:lineRule="auto"/>
              <w:jc w:val="center"/>
              <w:rPr>
                <w:rFonts w:ascii="Times New Roman" w:eastAsia="Times New Roman" w:hAnsi="Times New Roman" w:cs="Times New Roman"/>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38F137E"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2694" w:type="dxa"/>
            <w:tcBorders>
              <w:top w:val="single" w:sz="4" w:space="0" w:color="000000"/>
              <w:left w:val="single" w:sz="4" w:space="0" w:color="000000"/>
              <w:bottom w:val="single" w:sz="4" w:space="0" w:color="000000"/>
              <w:right w:val="single" w:sz="4" w:space="0" w:color="000000"/>
            </w:tcBorders>
          </w:tcPr>
          <w:p w14:paraId="32EBA4F0" w14:textId="33C243E5" w:rsidR="00904955" w:rsidRPr="00F37CB8" w:rsidRDefault="00904955" w:rsidP="00904955">
            <w:pPr>
              <w:spacing w:line="256" w:lineRule="auto"/>
              <w:rPr>
                <w:rFonts w:ascii="Times New Roman" w:eastAsia="Times New Roman" w:hAnsi="Times New Roman" w:cs="Times New Roman"/>
                <w:sz w:val="22"/>
                <w:szCs w:val="22"/>
                <w:lang w:eastAsia="en-US"/>
              </w:rPr>
            </w:pPr>
            <w:r w:rsidRPr="00F37CB8">
              <w:rPr>
                <w:rFonts w:ascii="Times New Roman" w:eastAsia="Times New Roman" w:hAnsi="Times New Roman" w:cs="Times New Roman"/>
                <w:b/>
                <w:bCs/>
                <w:sz w:val="22"/>
                <w:szCs w:val="22"/>
                <w:lang w:eastAsia="en-US"/>
              </w:rPr>
              <w:t>3.</w:t>
            </w:r>
            <w:r w:rsidRPr="00F37CB8">
              <w:rPr>
                <w:rFonts w:ascii="Times New Roman" w:eastAsia="Times New Roman" w:hAnsi="Times New Roman" w:cs="Times New Roman"/>
                <w:sz w:val="22"/>
                <w:szCs w:val="22"/>
                <w:lang w:eastAsia="en-US"/>
              </w:rPr>
              <w:t xml:space="preserve"> </w:t>
            </w:r>
            <w:r w:rsidR="003A69DC" w:rsidRPr="00F37CB8">
              <w:rPr>
                <w:rFonts w:ascii="Times New Roman" w:eastAsia="Times New Roman" w:hAnsi="Times New Roman" w:cs="Times New Roman"/>
                <w:sz w:val="22"/>
                <w:szCs w:val="22"/>
                <w:lang w:eastAsia="en-US"/>
              </w:rPr>
              <w:t>Н</w:t>
            </w:r>
            <w:r w:rsidRPr="00F37CB8">
              <w:rPr>
                <w:rFonts w:ascii="Times New Roman" w:eastAsia="Times New Roman" w:hAnsi="Times New Roman" w:cs="Times New Roman"/>
                <w:sz w:val="22"/>
                <w:szCs w:val="22"/>
                <w:lang w:eastAsia="en-US"/>
              </w:rPr>
              <w:t>е менее одного факта реализации разработанных архитектурных концепций благоустройства общественных пространств</w:t>
            </w:r>
          </w:p>
          <w:p w14:paraId="15234EB3"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7230" w:type="dxa"/>
            <w:tcBorders>
              <w:top w:val="single" w:sz="4" w:space="0" w:color="000000"/>
              <w:left w:val="single" w:sz="4" w:space="0" w:color="000000"/>
              <w:bottom w:val="single" w:sz="4" w:space="0" w:color="000000"/>
              <w:right w:val="single" w:sz="4" w:space="0" w:color="000000"/>
            </w:tcBorders>
          </w:tcPr>
          <w:p w14:paraId="068EF5C2"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Перечень подтверждающих документов:</w:t>
            </w:r>
          </w:p>
          <w:p w14:paraId="3576C6F4"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28BB5050"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Документы, факт реализации разработанных архитектурных концепций благоустройства общественных пространств.</w:t>
            </w:r>
          </w:p>
          <w:p w14:paraId="3504E674"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p w14:paraId="1809BE5E"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t>Максимальное число баллов по показателю оценки – 10 баллов</w:t>
            </w:r>
          </w:p>
          <w:p w14:paraId="48D8E7E7"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Присваиваемые баллы:</w:t>
            </w:r>
          </w:p>
          <w:p w14:paraId="444554E5"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предоставлении документов, подтверждающих наличия 1 и более факта реализации концепции – 10 баллов;</w:t>
            </w:r>
          </w:p>
          <w:p w14:paraId="32D6B613"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непредоставлении документов, подтверждающих наличие факта реализации концепции, присваивается – 0 баллов.</w:t>
            </w:r>
          </w:p>
        </w:tc>
      </w:tr>
      <w:tr w:rsidR="00904955" w:rsidRPr="00904955" w14:paraId="3CE72620" w14:textId="77777777" w:rsidTr="00904955">
        <w:trPr>
          <w:trHeight w:val="220"/>
        </w:trPr>
        <w:tc>
          <w:tcPr>
            <w:tcW w:w="698" w:type="dxa"/>
            <w:tcBorders>
              <w:top w:val="single" w:sz="4" w:space="0" w:color="000000"/>
              <w:left w:val="single" w:sz="4" w:space="0" w:color="000000"/>
              <w:bottom w:val="single" w:sz="4" w:space="0" w:color="000000"/>
              <w:right w:val="single" w:sz="4" w:space="0" w:color="000000"/>
            </w:tcBorders>
          </w:tcPr>
          <w:p w14:paraId="7C6FC3E0" w14:textId="77777777" w:rsidR="00904955" w:rsidRPr="00F37CB8" w:rsidRDefault="00904955" w:rsidP="00904955">
            <w:pPr>
              <w:spacing w:line="256" w:lineRule="auto"/>
              <w:jc w:val="center"/>
              <w:rPr>
                <w:rFonts w:ascii="Times New Roman" w:eastAsia="Times New Roman" w:hAnsi="Times New Roman" w:cs="Times New Roman"/>
                <w:sz w:val="22"/>
                <w:szCs w:val="22"/>
                <w:lang w:eastAsia="en-US"/>
              </w:rPr>
            </w:pPr>
          </w:p>
        </w:tc>
        <w:tc>
          <w:tcPr>
            <w:tcW w:w="1424" w:type="dxa"/>
            <w:tcBorders>
              <w:top w:val="single" w:sz="4" w:space="0" w:color="000000"/>
              <w:left w:val="single" w:sz="4" w:space="0" w:color="000000"/>
              <w:bottom w:val="single" w:sz="4" w:space="0" w:color="000000"/>
              <w:right w:val="single" w:sz="4" w:space="0" w:color="000000"/>
            </w:tcBorders>
          </w:tcPr>
          <w:p w14:paraId="66BA59E4"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161760DD" w14:textId="77777777" w:rsidR="00904955" w:rsidRPr="00F37CB8" w:rsidRDefault="00904955" w:rsidP="00DE5B2A">
            <w:pPr>
              <w:spacing w:line="256" w:lineRule="auto"/>
              <w:jc w:val="center"/>
              <w:rPr>
                <w:rFonts w:ascii="Times New Roman" w:eastAsia="Times New Roman" w:hAnsi="Times New Roman" w:cs="Times New Roman"/>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14:paraId="19EBBA61" w14:textId="77777777" w:rsidR="00904955" w:rsidRPr="00F37CB8"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t xml:space="preserve">Деловая репутация </w:t>
            </w:r>
            <w:r w:rsidRPr="00F37CB8">
              <w:rPr>
                <w:rFonts w:ascii="Times New Roman" w:eastAsia="Times New Roman" w:hAnsi="Times New Roman" w:cs="Times New Roman"/>
                <w:sz w:val="22"/>
                <w:szCs w:val="22"/>
                <w:lang w:eastAsia="en-US"/>
              </w:rPr>
              <w:lastRenderedPageBreak/>
              <w:t>участников</w:t>
            </w:r>
          </w:p>
        </w:tc>
        <w:tc>
          <w:tcPr>
            <w:tcW w:w="2694" w:type="dxa"/>
            <w:tcBorders>
              <w:top w:val="single" w:sz="4" w:space="0" w:color="000000"/>
              <w:left w:val="single" w:sz="4" w:space="0" w:color="000000"/>
              <w:bottom w:val="single" w:sz="4" w:space="0" w:color="000000"/>
              <w:right w:val="single" w:sz="4" w:space="0" w:color="000000"/>
            </w:tcBorders>
            <w:hideMark/>
          </w:tcPr>
          <w:p w14:paraId="0359E8A5" w14:textId="77777777" w:rsidR="00904955" w:rsidRPr="00F37CB8" w:rsidRDefault="00904955" w:rsidP="003A69DC">
            <w:pPr>
              <w:spacing w:line="256" w:lineRule="auto"/>
              <w:rPr>
                <w:rFonts w:ascii="Times New Roman" w:eastAsia="Times New Roman" w:hAnsi="Times New Roman" w:cs="Times New Roman"/>
                <w:sz w:val="22"/>
                <w:szCs w:val="22"/>
                <w:lang w:eastAsia="en-US"/>
              </w:rPr>
            </w:pPr>
            <w:r w:rsidRPr="00F37CB8">
              <w:rPr>
                <w:rFonts w:ascii="Times New Roman" w:eastAsia="Times New Roman" w:hAnsi="Times New Roman" w:cs="Times New Roman"/>
                <w:sz w:val="22"/>
                <w:szCs w:val="22"/>
                <w:lang w:eastAsia="en-US"/>
              </w:rPr>
              <w:lastRenderedPageBreak/>
              <w:t xml:space="preserve">Отсутствие у участника закупки арбитражных </w:t>
            </w:r>
            <w:r w:rsidRPr="00F37CB8">
              <w:rPr>
                <w:rFonts w:ascii="Times New Roman" w:eastAsia="Times New Roman" w:hAnsi="Times New Roman" w:cs="Times New Roman"/>
                <w:sz w:val="22"/>
                <w:szCs w:val="22"/>
                <w:lang w:eastAsia="en-US"/>
              </w:rPr>
              <w:lastRenderedPageBreak/>
              <w:t>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w:t>
            </w:r>
          </w:p>
        </w:tc>
        <w:tc>
          <w:tcPr>
            <w:tcW w:w="7230" w:type="dxa"/>
            <w:tcBorders>
              <w:top w:val="single" w:sz="4" w:space="0" w:color="000000"/>
              <w:left w:val="single" w:sz="4" w:space="0" w:color="000000"/>
              <w:bottom w:val="single" w:sz="4" w:space="0" w:color="000000"/>
              <w:right w:val="single" w:sz="4" w:space="0" w:color="000000"/>
            </w:tcBorders>
            <w:hideMark/>
          </w:tcPr>
          <w:p w14:paraId="2B3EA768" w14:textId="77777777" w:rsidR="00904955" w:rsidRPr="00F37CB8" w:rsidRDefault="00904955" w:rsidP="00904955">
            <w:pPr>
              <w:spacing w:line="256" w:lineRule="auto"/>
              <w:jc w:val="both"/>
              <w:rPr>
                <w:rFonts w:ascii="Times New Roman" w:eastAsia="Times New Roman" w:hAnsi="Times New Roman" w:cs="Times New Roman"/>
                <w:b/>
                <w:i/>
                <w:sz w:val="22"/>
                <w:szCs w:val="22"/>
                <w:lang w:eastAsia="en-US"/>
              </w:rPr>
            </w:pPr>
            <w:r w:rsidRPr="00F37CB8">
              <w:rPr>
                <w:rFonts w:ascii="Times New Roman" w:eastAsia="Times New Roman" w:hAnsi="Times New Roman" w:cs="Times New Roman"/>
                <w:b/>
                <w:i/>
                <w:sz w:val="22"/>
                <w:szCs w:val="22"/>
                <w:lang w:eastAsia="en-US"/>
              </w:rPr>
              <w:lastRenderedPageBreak/>
              <w:t>Максимальное число баллов по показателю оценки – 30 баллов</w:t>
            </w:r>
          </w:p>
          <w:p w14:paraId="1DA913BB"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r w:rsidRPr="00F37CB8">
              <w:rPr>
                <w:rFonts w:ascii="Times New Roman" w:eastAsia="Times New Roman" w:hAnsi="Times New Roman" w:cs="Times New Roman"/>
                <w:i/>
                <w:sz w:val="22"/>
                <w:szCs w:val="22"/>
                <w:lang w:eastAsia="en-US"/>
              </w:rPr>
              <w:t>Присваиваемые баллы:</w:t>
            </w:r>
          </w:p>
          <w:p w14:paraId="7A66A354" w14:textId="77777777" w:rsidR="00904955" w:rsidRPr="00F37CB8" w:rsidRDefault="00904955" w:rsidP="00904955">
            <w:pPr>
              <w:spacing w:line="256" w:lineRule="auto"/>
              <w:jc w:val="both"/>
              <w:rPr>
                <w:rFonts w:ascii="Times New Roman" w:eastAsia="Times New Roman" w:hAnsi="Times New Roman" w:cs="Times New Roman"/>
                <w:i/>
                <w:sz w:val="22"/>
                <w:szCs w:val="22"/>
                <w:lang w:eastAsia="en-US"/>
              </w:rPr>
            </w:pPr>
            <w:r w:rsidRPr="00F37CB8">
              <w:rPr>
                <w:rFonts w:ascii="Times New Roman" w:eastAsia="Times New Roman" w:hAnsi="Times New Roman" w:cs="Times New Roman"/>
                <w:i/>
                <w:sz w:val="22"/>
                <w:szCs w:val="22"/>
                <w:lang w:eastAsia="en-US"/>
              </w:rPr>
              <w:lastRenderedPageBreak/>
              <w:t>При отсутствии арбитражных производств или исполнительных производств начисляется 30 баллов</w:t>
            </w:r>
          </w:p>
          <w:p w14:paraId="4E94C8C6" w14:textId="77777777" w:rsidR="00904955" w:rsidRPr="00904955" w:rsidRDefault="00904955" w:rsidP="00904955">
            <w:pPr>
              <w:spacing w:line="256" w:lineRule="auto"/>
              <w:jc w:val="both"/>
              <w:rPr>
                <w:rFonts w:ascii="Times New Roman" w:eastAsia="Times New Roman" w:hAnsi="Times New Roman" w:cs="Times New Roman"/>
                <w:sz w:val="22"/>
                <w:szCs w:val="22"/>
                <w:lang w:eastAsia="en-US"/>
              </w:rPr>
            </w:pPr>
            <w:r w:rsidRPr="00F37CB8">
              <w:rPr>
                <w:rFonts w:ascii="Times New Roman" w:eastAsia="Times New Roman" w:hAnsi="Times New Roman" w:cs="Times New Roman"/>
                <w:i/>
                <w:sz w:val="22"/>
                <w:szCs w:val="22"/>
                <w:lang w:eastAsia="en-US"/>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7627B363" w14:textId="6C19DDEA" w:rsidR="00904955" w:rsidRDefault="00904955">
      <w:pPr>
        <w:jc w:val="both"/>
        <w:rPr>
          <w:rFonts w:ascii="Times New Roman" w:eastAsia="Times New Roman" w:hAnsi="Times New Roman" w:cs="Times New Roman"/>
          <w:sz w:val="22"/>
          <w:szCs w:val="22"/>
        </w:rPr>
      </w:pPr>
    </w:p>
    <w:p w14:paraId="37634B13" w14:textId="7743F57C" w:rsidR="00904955" w:rsidRDefault="00904955">
      <w:pPr>
        <w:jc w:val="both"/>
        <w:rPr>
          <w:rFonts w:ascii="Times New Roman" w:eastAsia="Times New Roman" w:hAnsi="Times New Roman" w:cs="Times New Roman"/>
          <w:sz w:val="22"/>
          <w:szCs w:val="22"/>
        </w:rPr>
      </w:pPr>
    </w:p>
    <w:sectPr w:rsidR="00904955">
      <w:pgSz w:w="16840" w:h="11900" w:orient="landscape"/>
      <w:pgMar w:top="1701" w:right="993" w:bottom="851"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E8158" w14:textId="77777777" w:rsidR="0037352B" w:rsidRDefault="0037352B">
      <w:r>
        <w:separator/>
      </w:r>
    </w:p>
  </w:endnote>
  <w:endnote w:type="continuationSeparator" w:id="0">
    <w:p w14:paraId="320DF3C3" w14:textId="77777777" w:rsidR="0037352B" w:rsidRDefault="0037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2407" w14:textId="77777777" w:rsidR="0037352B" w:rsidRDefault="0037352B">
      <w:r>
        <w:separator/>
      </w:r>
    </w:p>
  </w:footnote>
  <w:footnote w:type="continuationSeparator" w:id="0">
    <w:p w14:paraId="54EF321C" w14:textId="77777777" w:rsidR="0037352B" w:rsidRDefault="0037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FC57" w14:textId="77777777" w:rsidR="003441A8" w:rsidRDefault="003441A8">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88C6" w14:textId="77777777" w:rsidR="003441A8" w:rsidRDefault="003441A8">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5FA0" w14:textId="77777777" w:rsidR="003441A8" w:rsidRDefault="003441A8">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BBC"/>
    <w:multiLevelType w:val="hybridMultilevel"/>
    <w:tmpl w:val="96666C00"/>
    <w:lvl w:ilvl="0" w:tplc="9BE2C332">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tplc="FAEA8FC4">
      <w:start w:val="1"/>
      <w:numFmt w:val="decimal"/>
      <w:lvlText w:val=""/>
      <w:lvlJc w:val="left"/>
      <w:pPr>
        <w:ind w:left="0" w:firstLine="0"/>
      </w:pPr>
    </w:lvl>
    <w:lvl w:ilvl="2" w:tplc="DE2E482C">
      <w:start w:val="1"/>
      <w:numFmt w:val="decimal"/>
      <w:lvlText w:val=""/>
      <w:lvlJc w:val="left"/>
      <w:pPr>
        <w:ind w:left="0" w:firstLine="0"/>
      </w:pPr>
    </w:lvl>
    <w:lvl w:ilvl="3" w:tplc="16DEBE42">
      <w:start w:val="1"/>
      <w:numFmt w:val="decimal"/>
      <w:lvlText w:val=""/>
      <w:lvlJc w:val="left"/>
      <w:pPr>
        <w:ind w:left="0" w:firstLine="0"/>
      </w:pPr>
    </w:lvl>
    <w:lvl w:ilvl="4" w:tplc="81B80E5A">
      <w:start w:val="1"/>
      <w:numFmt w:val="decimal"/>
      <w:lvlText w:val=""/>
      <w:lvlJc w:val="left"/>
      <w:pPr>
        <w:ind w:left="0" w:firstLine="0"/>
      </w:pPr>
    </w:lvl>
    <w:lvl w:ilvl="5" w:tplc="17684EA0">
      <w:start w:val="1"/>
      <w:numFmt w:val="decimal"/>
      <w:lvlText w:val=""/>
      <w:lvlJc w:val="left"/>
      <w:pPr>
        <w:ind w:left="0" w:firstLine="0"/>
      </w:pPr>
    </w:lvl>
    <w:lvl w:ilvl="6" w:tplc="C010992C">
      <w:start w:val="1"/>
      <w:numFmt w:val="decimal"/>
      <w:lvlText w:val=""/>
      <w:lvlJc w:val="left"/>
      <w:pPr>
        <w:ind w:left="0" w:firstLine="0"/>
      </w:pPr>
    </w:lvl>
    <w:lvl w:ilvl="7" w:tplc="D1AAE758">
      <w:start w:val="1"/>
      <w:numFmt w:val="decimal"/>
      <w:lvlText w:val=""/>
      <w:lvlJc w:val="left"/>
      <w:pPr>
        <w:ind w:left="0" w:firstLine="0"/>
      </w:pPr>
    </w:lvl>
    <w:lvl w:ilvl="8" w:tplc="D3724BF0">
      <w:start w:val="1"/>
      <w:numFmt w:val="decimal"/>
      <w:lvlText w:val=""/>
      <w:lvlJc w:val="left"/>
      <w:pPr>
        <w:ind w:left="0" w:firstLine="0"/>
      </w:pPr>
    </w:lvl>
  </w:abstractNum>
  <w:abstractNum w:abstractNumId="1" w15:restartNumberingAfterBreak="0">
    <w:nsid w:val="044160A3"/>
    <w:multiLevelType w:val="multilevel"/>
    <w:tmpl w:val="484E5FC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47D5121"/>
    <w:multiLevelType w:val="multilevel"/>
    <w:tmpl w:val="4BA0CEB0"/>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2810574"/>
    <w:multiLevelType w:val="multilevel"/>
    <w:tmpl w:val="EA021400"/>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 w15:restartNumberingAfterBreak="0">
    <w:nsid w:val="213C4082"/>
    <w:multiLevelType w:val="hybridMultilevel"/>
    <w:tmpl w:val="ECD2E300"/>
    <w:lvl w:ilvl="0" w:tplc="1F30EE1E">
      <w:start w:val="1"/>
      <w:numFmt w:val="bullet"/>
      <w:lvlText w:val=""/>
      <w:lvlJc w:val="left"/>
      <w:pPr>
        <w:tabs>
          <w:tab w:val="num" w:pos="720"/>
        </w:tabs>
        <w:ind w:left="720" w:hanging="360"/>
      </w:pPr>
      <w:rPr>
        <w:rFonts w:ascii="Symbol" w:hAnsi="Symbol" w:hint="default"/>
        <w:sz w:val="20"/>
      </w:rPr>
    </w:lvl>
    <w:lvl w:ilvl="1" w:tplc="A84CD63C">
      <w:start w:val="1"/>
      <w:numFmt w:val="bullet"/>
      <w:lvlText w:val="o"/>
      <w:lvlJc w:val="left"/>
      <w:pPr>
        <w:tabs>
          <w:tab w:val="num" w:pos="1440"/>
        </w:tabs>
        <w:ind w:left="1440" w:hanging="360"/>
      </w:pPr>
      <w:rPr>
        <w:rFonts w:ascii="Courier New" w:hAnsi="Courier New" w:hint="default"/>
        <w:sz w:val="20"/>
      </w:rPr>
    </w:lvl>
    <w:lvl w:ilvl="2" w:tplc="551EE3CE">
      <w:start w:val="1"/>
      <w:numFmt w:val="bullet"/>
      <w:lvlText w:val=""/>
      <w:lvlJc w:val="left"/>
      <w:pPr>
        <w:tabs>
          <w:tab w:val="num" w:pos="2160"/>
        </w:tabs>
        <w:ind w:left="2160" w:hanging="360"/>
      </w:pPr>
      <w:rPr>
        <w:rFonts w:ascii="Wingdings" w:hAnsi="Wingdings" w:hint="default"/>
        <w:sz w:val="20"/>
      </w:rPr>
    </w:lvl>
    <w:lvl w:ilvl="3" w:tplc="19AE707C">
      <w:start w:val="1"/>
      <w:numFmt w:val="bullet"/>
      <w:lvlText w:val=""/>
      <w:lvlJc w:val="left"/>
      <w:pPr>
        <w:tabs>
          <w:tab w:val="num" w:pos="2880"/>
        </w:tabs>
        <w:ind w:left="2880" w:hanging="360"/>
      </w:pPr>
      <w:rPr>
        <w:rFonts w:ascii="Wingdings" w:hAnsi="Wingdings" w:hint="default"/>
        <w:sz w:val="20"/>
      </w:rPr>
    </w:lvl>
    <w:lvl w:ilvl="4" w:tplc="CF441122">
      <w:start w:val="1"/>
      <w:numFmt w:val="bullet"/>
      <w:lvlText w:val=""/>
      <w:lvlJc w:val="left"/>
      <w:pPr>
        <w:tabs>
          <w:tab w:val="num" w:pos="3600"/>
        </w:tabs>
        <w:ind w:left="3600" w:hanging="360"/>
      </w:pPr>
      <w:rPr>
        <w:rFonts w:ascii="Wingdings" w:hAnsi="Wingdings" w:hint="default"/>
        <w:sz w:val="20"/>
      </w:rPr>
    </w:lvl>
    <w:lvl w:ilvl="5" w:tplc="8F8A4ECA">
      <w:start w:val="1"/>
      <w:numFmt w:val="bullet"/>
      <w:lvlText w:val=""/>
      <w:lvlJc w:val="left"/>
      <w:pPr>
        <w:tabs>
          <w:tab w:val="num" w:pos="4320"/>
        </w:tabs>
        <w:ind w:left="4320" w:hanging="360"/>
      </w:pPr>
      <w:rPr>
        <w:rFonts w:ascii="Wingdings" w:hAnsi="Wingdings" w:hint="default"/>
        <w:sz w:val="20"/>
      </w:rPr>
    </w:lvl>
    <w:lvl w:ilvl="6" w:tplc="327C1D62">
      <w:start w:val="1"/>
      <w:numFmt w:val="bullet"/>
      <w:lvlText w:val=""/>
      <w:lvlJc w:val="left"/>
      <w:pPr>
        <w:tabs>
          <w:tab w:val="num" w:pos="5040"/>
        </w:tabs>
        <w:ind w:left="5040" w:hanging="360"/>
      </w:pPr>
      <w:rPr>
        <w:rFonts w:ascii="Wingdings" w:hAnsi="Wingdings" w:hint="default"/>
        <w:sz w:val="20"/>
      </w:rPr>
    </w:lvl>
    <w:lvl w:ilvl="7" w:tplc="8B76A468">
      <w:start w:val="1"/>
      <w:numFmt w:val="bullet"/>
      <w:lvlText w:val=""/>
      <w:lvlJc w:val="left"/>
      <w:pPr>
        <w:tabs>
          <w:tab w:val="num" w:pos="5760"/>
        </w:tabs>
        <w:ind w:left="5760" w:hanging="360"/>
      </w:pPr>
      <w:rPr>
        <w:rFonts w:ascii="Wingdings" w:hAnsi="Wingdings" w:hint="default"/>
        <w:sz w:val="20"/>
      </w:rPr>
    </w:lvl>
    <w:lvl w:ilvl="8" w:tplc="B810C9D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512EF"/>
    <w:multiLevelType w:val="hybridMultilevel"/>
    <w:tmpl w:val="1F706240"/>
    <w:lvl w:ilvl="0" w:tplc="A6742DCC">
      <w:start w:val="1"/>
      <w:numFmt w:val="bullet"/>
      <w:lvlText w:val=""/>
      <w:lvlJc w:val="left"/>
      <w:pPr>
        <w:tabs>
          <w:tab w:val="num" w:pos="720"/>
        </w:tabs>
        <w:ind w:left="720" w:hanging="360"/>
      </w:pPr>
      <w:rPr>
        <w:rFonts w:ascii="Symbol" w:hAnsi="Symbol" w:hint="default"/>
        <w:sz w:val="20"/>
      </w:rPr>
    </w:lvl>
    <w:lvl w:ilvl="1" w:tplc="6F00AD4C">
      <w:start w:val="1"/>
      <w:numFmt w:val="bullet"/>
      <w:lvlText w:val="o"/>
      <w:lvlJc w:val="left"/>
      <w:pPr>
        <w:tabs>
          <w:tab w:val="num" w:pos="1440"/>
        </w:tabs>
        <w:ind w:left="1440" w:hanging="360"/>
      </w:pPr>
      <w:rPr>
        <w:rFonts w:ascii="Courier New" w:hAnsi="Courier New" w:hint="default"/>
        <w:sz w:val="20"/>
      </w:rPr>
    </w:lvl>
    <w:lvl w:ilvl="2" w:tplc="A7808D56">
      <w:start w:val="1"/>
      <w:numFmt w:val="bullet"/>
      <w:lvlText w:val=""/>
      <w:lvlJc w:val="left"/>
      <w:pPr>
        <w:tabs>
          <w:tab w:val="num" w:pos="2160"/>
        </w:tabs>
        <w:ind w:left="2160" w:hanging="360"/>
      </w:pPr>
      <w:rPr>
        <w:rFonts w:ascii="Wingdings" w:hAnsi="Wingdings" w:hint="default"/>
        <w:sz w:val="20"/>
      </w:rPr>
    </w:lvl>
    <w:lvl w:ilvl="3" w:tplc="8110BD70">
      <w:start w:val="1"/>
      <w:numFmt w:val="bullet"/>
      <w:lvlText w:val=""/>
      <w:lvlJc w:val="left"/>
      <w:pPr>
        <w:tabs>
          <w:tab w:val="num" w:pos="2880"/>
        </w:tabs>
        <w:ind w:left="2880" w:hanging="360"/>
      </w:pPr>
      <w:rPr>
        <w:rFonts w:ascii="Wingdings" w:hAnsi="Wingdings" w:hint="default"/>
        <w:sz w:val="20"/>
      </w:rPr>
    </w:lvl>
    <w:lvl w:ilvl="4" w:tplc="E0E203EE">
      <w:start w:val="1"/>
      <w:numFmt w:val="bullet"/>
      <w:lvlText w:val=""/>
      <w:lvlJc w:val="left"/>
      <w:pPr>
        <w:tabs>
          <w:tab w:val="num" w:pos="3600"/>
        </w:tabs>
        <w:ind w:left="3600" w:hanging="360"/>
      </w:pPr>
      <w:rPr>
        <w:rFonts w:ascii="Wingdings" w:hAnsi="Wingdings" w:hint="default"/>
        <w:sz w:val="20"/>
      </w:rPr>
    </w:lvl>
    <w:lvl w:ilvl="5" w:tplc="2BCC7E66">
      <w:start w:val="1"/>
      <w:numFmt w:val="bullet"/>
      <w:lvlText w:val=""/>
      <w:lvlJc w:val="left"/>
      <w:pPr>
        <w:tabs>
          <w:tab w:val="num" w:pos="4320"/>
        </w:tabs>
        <w:ind w:left="4320" w:hanging="360"/>
      </w:pPr>
      <w:rPr>
        <w:rFonts w:ascii="Wingdings" w:hAnsi="Wingdings" w:hint="default"/>
        <w:sz w:val="20"/>
      </w:rPr>
    </w:lvl>
    <w:lvl w:ilvl="6" w:tplc="7226A356">
      <w:start w:val="1"/>
      <w:numFmt w:val="bullet"/>
      <w:lvlText w:val=""/>
      <w:lvlJc w:val="left"/>
      <w:pPr>
        <w:tabs>
          <w:tab w:val="num" w:pos="5040"/>
        </w:tabs>
        <w:ind w:left="5040" w:hanging="360"/>
      </w:pPr>
      <w:rPr>
        <w:rFonts w:ascii="Wingdings" w:hAnsi="Wingdings" w:hint="default"/>
        <w:sz w:val="20"/>
      </w:rPr>
    </w:lvl>
    <w:lvl w:ilvl="7" w:tplc="8220AA7C">
      <w:start w:val="1"/>
      <w:numFmt w:val="bullet"/>
      <w:lvlText w:val=""/>
      <w:lvlJc w:val="left"/>
      <w:pPr>
        <w:tabs>
          <w:tab w:val="num" w:pos="5760"/>
        </w:tabs>
        <w:ind w:left="5760" w:hanging="360"/>
      </w:pPr>
      <w:rPr>
        <w:rFonts w:ascii="Wingdings" w:hAnsi="Wingdings" w:hint="default"/>
        <w:sz w:val="20"/>
      </w:rPr>
    </w:lvl>
    <w:lvl w:ilvl="8" w:tplc="C3288EF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81B9B"/>
    <w:multiLevelType w:val="hybridMultilevel"/>
    <w:tmpl w:val="6F9ADECE"/>
    <w:lvl w:ilvl="0" w:tplc="360E14C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tplc="5406D76A">
      <w:start w:val="1"/>
      <w:numFmt w:val="decimal"/>
      <w:lvlText w:val=""/>
      <w:lvlJc w:val="left"/>
      <w:pPr>
        <w:ind w:left="0" w:firstLine="0"/>
      </w:pPr>
    </w:lvl>
    <w:lvl w:ilvl="2" w:tplc="A4F617C6">
      <w:start w:val="1"/>
      <w:numFmt w:val="decimal"/>
      <w:lvlText w:val=""/>
      <w:lvlJc w:val="left"/>
      <w:pPr>
        <w:ind w:left="0" w:firstLine="0"/>
      </w:pPr>
    </w:lvl>
    <w:lvl w:ilvl="3" w:tplc="89645470">
      <w:start w:val="1"/>
      <w:numFmt w:val="decimal"/>
      <w:lvlText w:val=""/>
      <w:lvlJc w:val="left"/>
      <w:pPr>
        <w:ind w:left="0" w:firstLine="0"/>
      </w:pPr>
    </w:lvl>
    <w:lvl w:ilvl="4" w:tplc="BDA6376C">
      <w:start w:val="1"/>
      <w:numFmt w:val="decimal"/>
      <w:lvlText w:val=""/>
      <w:lvlJc w:val="left"/>
      <w:pPr>
        <w:ind w:left="0" w:firstLine="0"/>
      </w:pPr>
    </w:lvl>
    <w:lvl w:ilvl="5" w:tplc="B7BC22F4">
      <w:start w:val="1"/>
      <w:numFmt w:val="decimal"/>
      <w:lvlText w:val=""/>
      <w:lvlJc w:val="left"/>
      <w:pPr>
        <w:ind w:left="0" w:firstLine="0"/>
      </w:pPr>
    </w:lvl>
    <w:lvl w:ilvl="6" w:tplc="6AA83E6A">
      <w:start w:val="1"/>
      <w:numFmt w:val="decimal"/>
      <w:lvlText w:val=""/>
      <w:lvlJc w:val="left"/>
      <w:pPr>
        <w:ind w:left="0" w:firstLine="0"/>
      </w:pPr>
    </w:lvl>
    <w:lvl w:ilvl="7" w:tplc="B88417B0">
      <w:start w:val="1"/>
      <w:numFmt w:val="decimal"/>
      <w:lvlText w:val=""/>
      <w:lvlJc w:val="left"/>
      <w:pPr>
        <w:ind w:left="0" w:firstLine="0"/>
      </w:pPr>
    </w:lvl>
    <w:lvl w:ilvl="8" w:tplc="33161F60">
      <w:start w:val="1"/>
      <w:numFmt w:val="decimal"/>
      <w:lvlText w:val=""/>
      <w:lvlJc w:val="left"/>
      <w:pPr>
        <w:ind w:left="0" w:firstLine="0"/>
      </w:pPr>
    </w:lvl>
  </w:abstractNum>
  <w:abstractNum w:abstractNumId="7" w15:restartNumberingAfterBreak="0">
    <w:nsid w:val="31B64A35"/>
    <w:multiLevelType w:val="hybridMultilevel"/>
    <w:tmpl w:val="3E709F14"/>
    <w:lvl w:ilvl="0" w:tplc="608C6AB8">
      <w:start w:val="1"/>
      <w:numFmt w:val="decimal"/>
      <w:lvlText w:val="%1."/>
      <w:lvlJc w:val="left"/>
      <w:pPr>
        <w:ind w:left="720" w:hanging="360"/>
      </w:pPr>
      <w:rPr>
        <w:b w:val="0"/>
      </w:rPr>
    </w:lvl>
    <w:lvl w:ilvl="1" w:tplc="6D2C8E08">
      <w:start w:val="1"/>
      <w:numFmt w:val="lowerLetter"/>
      <w:lvlText w:val="%2."/>
      <w:lvlJc w:val="left"/>
      <w:pPr>
        <w:ind w:left="1440" w:hanging="360"/>
      </w:pPr>
    </w:lvl>
    <w:lvl w:ilvl="2" w:tplc="4426B66E">
      <w:start w:val="1"/>
      <w:numFmt w:val="lowerRoman"/>
      <w:lvlText w:val="%3."/>
      <w:lvlJc w:val="right"/>
      <w:pPr>
        <w:ind w:left="2160" w:hanging="180"/>
      </w:pPr>
    </w:lvl>
    <w:lvl w:ilvl="3" w:tplc="3FE21B20">
      <w:start w:val="1"/>
      <w:numFmt w:val="decimal"/>
      <w:lvlText w:val="%4."/>
      <w:lvlJc w:val="left"/>
      <w:pPr>
        <w:ind w:left="360" w:hanging="360"/>
      </w:pPr>
    </w:lvl>
    <w:lvl w:ilvl="4" w:tplc="1486CEEE">
      <w:start w:val="1"/>
      <w:numFmt w:val="lowerLetter"/>
      <w:lvlText w:val="%5."/>
      <w:lvlJc w:val="left"/>
      <w:pPr>
        <w:ind w:left="3600" w:hanging="360"/>
      </w:pPr>
    </w:lvl>
    <w:lvl w:ilvl="5" w:tplc="01EE5BDA">
      <w:start w:val="1"/>
      <w:numFmt w:val="lowerRoman"/>
      <w:lvlText w:val="%6."/>
      <w:lvlJc w:val="right"/>
      <w:pPr>
        <w:ind w:left="4320" w:hanging="180"/>
      </w:pPr>
    </w:lvl>
    <w:lvl w:ilvl="6" w:tplc="3D5EA0FE">
      <w:start w:val="1"/>
      <w:numFmt w:val="decimal"/>
      <w:lvlText w:val="%7."/>
      <w:lvlJc w:val="left"/>
      <w:pPr>
        <w:ind w:left="5040" w:hanging="360"/>
      </w:pPr>
    </w:lvl>
    <w:lvl w:ilvl="7" w:tplc="C4BA9C86">
      <w:start w:val="1"/>
      <w:numFmt w:val="lowerLetter"/>
      <w:lvlText w:val="%8."/>
      <w:lvlJc w:val="left"/>
      <w:pPr>
        <w:ind w:left="5760" w:hanging="360"/>
      </w:pPr>
    </w:lvl>
    <w:lvl w:ilvl="8" w:tplc="54162946">
      <w:start w:val="1"/>
      <w:numFmt w:val="lowerRoman"/>
      <w:lvlText w:val="%9."/>
      <w:lvlJc w:val="right"/>
      <w:pPr>
        <w:ind w:left="6480" w:hanging="180"/>
      </w:pPr>
    </w:lvl>
  </w:abstractNum>
  <w:abstractNum w:abstractNumId="8" w15:restartNumberingAfterBreak="0">
    <w:nsid w:val="32C01D89"/>
    <w:multiLevelType w:val="hybridMultilevel"/>
    <w:tmpl w:val="72C672B0"/>
    <w:lvl w:ilvl="0" w:tplc="42204A76">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tplc="0BCE2F72">
      <w:start w:val="1"/>
      <w:numFmt w:val="decimal"/>
      <w:lvlText w:val=""/>
      <w:lvlJc w:val="left"/>
      <w:pPr>
        <w:ind w:left="0" w:firstLine="0"/>
      </w:pPr>
    </w:lvl>
    <w:lvl w:ilvl="2" w:tplc="71A40308">
      <w:start w:val="1"/>
      <w:numFmt w:val="decimal"/>
      <w:lvlText w:val=""/>
      <w:lvlJc w:val="left"/>
      <w:pPr>
        <w:ind w:left="0" w:firstLine="0"/>
      </w:pPr>
    </w:lvl>
    <w:lvl w:ilvl="3" w:tplc="89DEA2C2">
      <w:start w:val="1"/>
      <w:numFmt w:val="decimal"/>
      <w:lvlText w:val=""/>
      <w:lvlJc w:val="left"/>
      <w:pPr>
        <w:ind w:left="0" w:firstLine="0"/>
      </w:pPr>
    </w:lvl>
    <w:lvl w:ilvl="4" w:tplc="56B4BFAE">
      <w:start w:val="1"/>
      <w:numFmt w:val="decimal"/>
      <w:lvlText w:val=""/>
      <w:lvlJc w:val="left"/>
      <w:pPr>
        <w:ind w:left="0" w:firstLine="0"/>
      </w:pPr>
    </w:lvl>
    <w:lvl w:ilvl="5" w:tplc="FCB8CE68">
      <w:start w:val="1"/>
      <w:numFmt w:val="decimal"/>
      <w:lvlText w:val=""/>
      <w:lvlJc w:val="left"/>
      <w:pPr>
        <w:ind w:left="0" w:firstLine="0"/>
      </w:pPr>
    </w:lvl>
    <w:lvl w:ilvl="6" w:tplc="E026A124">
      <w:start w:val="1"/>
      <w:numFmt w:val="decimal"/>
      <w:lvlText w:val=""/>
      <w:lvlJc w:val="left"/>
      <w:pPr>
        <w:ind w:left="0" w:firstLine="0"/>
      </w:pPr>
    </w:lvl>
    <w:lvl w:ilvl="7" w:tplc="5EF8C5AC">
      <w:start w:val="1"/>
      <w:numFmt w:val="decimal"/>
      <w:lvlText w:val=""/>
      <w:lvlJc w:val="left"/>
      <w:pPr>
        <w:ind w:left="0" w:firstLine="0"/>
      </w:pPr>
    </w:lvl>
    <w:lvl w:ilvl="8" w:tplc="D5CC6E5E">
      <w:start w:val="1"/>
      <w:numFmt w:val="decimal"/>
      <w:lvlText w:val=""/>
      <w:lvlJc w:val="left"/>
      <w:pPr>
        <w:ind w:left="0" w:firstLine="0"/>
      </w:pPr>
    </w:lvl>
  </w:abstractNum>
  <w:abstractNum w:abstractNumId="9" w15:restartNumberingAfterBreak="0">
    <w:nsid w:val="394249FC"/>
    <w:multiLevelType w:val="hybridMultilevel"/>
    <w:tmpl w:val="1216445C"/>
    <w:lvl w:ilvl="0" w:tplc="E9AE46A2">
      <w:start w:val="1"/>
      <w:numFmt w:val="bullet"/>
      <w:lvlText w:val=""/>
      <w:lvlJc w:val="left"/>
      <w:pPr>
        <w:tabs>
          <w:tab w:val="num" w:pos="720"/>
        </w:tabs>
        <w:ind w:left="720" w:hanging="360"/>
      </w:pPr>
      <w:rPr>
        <w:rFonts w:ascii="Symbol" w:hAnsi="Symbol" w:hint="default"/>
        <w:sz w:val="20"/>
      </w:rPr>
    </w:lvl>
    <w:lvl w:ilvl="1" w:tplc="13586FCC">
      <w:start w:val="1"/>
      <w:numFmt w:val="bullet"/>
      <w:lvlText w:val="o"/>
      <w:lvlJc w:val="left"/>
      <w:pPr>
        <w:tabs>
          <w:tab w:val="num" w:pos="1440"/>
        </w:tabs>
        <w:ind w:left="1440" w:hanging="360"/>
      </w:pPr>
      <w:rPr>
        <w:rFonts w:ascii="Courier New" w:hAnsi="Courier New" w:hint="default"/>
        <w:sz w:val="20"/>
      </w:rPr>
    </w:lvl>
    <w:lvl w:ilvl="2" w:tplc="895CFB0C">
      <w:start w:val="1"/>
      <w:numFmt w:val="bullet"/>
      <w:lvlText w:val=""/>
      <w:lvlJc w:val="left"/>
      <w:pPr>
        <w:tabs>
          <w:tab w:val="num" w:pos="2160"/>
        </w:tabs>
        <w:ind w:left="2160" w:hanging="360"/>
      </w:pPr>
      <w:rPr>
        <w:rFonts w:ascii="Wingdings" w:hAnsi="Wingdings" w:hint="default"/>
        <w:sz w:val="20"/>
      </w:rPr>
    </w:lvl>
    <w:lvl w:ilvl="3" w:tplc="975C2544">
      <w:start w:val="1"/>
      <w:numFmt w:val="bullet"/>
      <w:lvlText w:val=""/>
      <w:lvlJc w:val="left"/>
      <w:pPr>
        <w:tabs>
          <w:tab w:val="num" w:pos="2880"/>
        </w:tabs>
        <w:ind w:left="2880" w:hanging="360"/>
      </w:pPr>
      <w:rPr>
        <w:rFonts w:ascii="Wingdings" w:hAnsi="Wingdings" w:hint="default"/>
        <w:sz w:val="20"/>
      </w:rPr>
    </w:lvl>
    <w:lvl w:ilvl="4" w:tplc="ECE24674">
      <w:start w:val="1"/>
      <w:numFmt w:val="bullet"/>
      <w:lvlText w:val=""/>
      <w:lvlJc w:val="left"/>
      <w:pPr>
        <w:tabs>
          <w:tab w:val="num" w:pos="3600"/>
        </w:tabs>
        <w:ind w:left="3600" w:hanging="360"/>
      </w:pPr>
      <w:rPr>
        <w:rFonts w:ascii="Wingdings" w:hAnsi="Wingdings" w:hint="default"/>
        <w:sz w:val="20"/>
      </w:rPr>
    </w:lvl>
    <w:lvl w:ilvl="5" w:tplc="46DCFB7C">
      <w:start w:val="1"/>
      <w:numFmt w:val="bullet"/>
      <w:lvlText w:val=""/>
      <w:lvlJc w:val="left"/>
      <w:pPr>
        <w:tabs>
          <w:tab w:val="num" w:pos="4320"/>
        </w:tabs>
        <w:ind w:left="4320" w:hanging="360"/>
      </w:pPr>
      <w:rPr>
        <w:rFonts w:ascii="Wingdings" w:hAnsi="Wingdings" w:hint="default"/>
        <w:sz w:val="20"/>
      </w:rPr>
    </w:lvl>
    <w:lvl w:ilvl="6" w:tplc="477CD462">
      <w:start w:val="1"/>
      <w:numFmt w:val="bullet"/>
      <w:lvlText w:val=""/>
      <w:lvlJc w:val="left"/>
      <w:pPr>
        <w:tabs>
          <w:tab w:val="num" w:pos="5040"/>
        </w:tabs>
        <w:ind w:left="5040" w:hanging="360"/>
      </w:pPr>
      <w:rPr>
        <w:rFonts w:ascii="Wingdings" w:hAnsi="Wingdings" w:hint="default"/>
        <w:sz w:val="20"/>
      </w:rPr>
    </w:lvl>
    <w:lvl w:ilvl="7" w:tplc="635417DC">
      <w:start w:val="1"/>
      <w:numFmt w:val="bullet"/>
      <w:lvlText w:val=""/>
      <w:lvlJc w:val="left"/>
      <w:pPr>
        <w:tabs>
          <w:tab w:val="num" w:pos="5760"/>
        </w:tabs>
        <w:ind w:left="5760" w:hanging="360"/>
      </w:pPr>
      <w:rPr>
        <w:rFonts w:ascii="Wingdings" w:hAnsi="Wingdings" w:hint="default"/>
        <w:sz w:val="20"/>
      </w:rPr>
    </w:lvl>
    <w:lvl w:ilvl="8" w:tplc="B308E3DE">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652F6"/>
    <w:multiLevelType w:val="hybridMultilevel"/>
    <w:tmpl w:val="C7327E6A"/>
    <w:lvl w:ilvl="0" w:tplc="404AE0BA">
      <w:start w:val="1"/>
      <w:numFmt w:val="bullet"/>
      <w:lvlText w:val=""/>
      <w:lvlJc w:val="left"/>
      <w:pPr>
        <w:tabs>
          <w:tab w:val="num" w:pos="720"/>
        </w:tabs>
        <w:ind w:left="720" w:hanging="360"/>
      </w:pPr>
      <w:rPr>
        <w:rFonts w:ascii="Symbol" w:hAnsi="Symbol" w:hint="default"/>
        <w:sz w:val="20"/>
      </w:rPr>
    </w:lvl>
    <w:lvl w:ilvl="1" w:tplc="E78EBD9E">
      <w:start w:val="1"/>
      <w:numFmt w:val="bullet"/>
      <w:lvlText w:val="o"/>
      <w:lvlJc w:val="left"/>
      <w:pPr>
        <w:tabs>
          <w:tab w:val="num" w:pos="1440"/>
        </w:tabs>
        <w:ind w:left="1440" w:hanging="360"/>
      </w:pPr>
      <w:rPr>
        <w:rFonts w:ascii="Courier New" w:hAnsi="Courier New" w:hint="default"/>
        <w:sz w:val="20"/>
      </w:rPr>
    </w:lvl>
    <w:lvl w:ilvl="2" w:tplc="FF1EB718">
      <w:start w:val="1"/>
      <w:numFmt w:val="bullet"/>
      <w:lvlText w:val=""/>
      <w:lvlJc w:val="left"/>
      <w:pPr>
        <w:tabs>
          <w:tab w:val="num" w:pos="2160"/>
        </w:tabs>
        <w:ind w:left="2160" w:hanging="360"/>
      </w:pPr>
      <w:rPr>
        <w:rFonts w:ascii="Wingdings" w:hAnsi="Wingdings" w:hint="default"/>
        <w:sz w:val="20"/>
      </w:rPr>
    </w:lvl>
    <w:lvl w:ilvl="3" w:tplc="B4F0DF0E">
      <w:start w:val="1"/>
      <w:numFmt w:val="bullet"/>
      <w:lvlText w:val=""/>
      <w:lvlJc w:val="left"/>
      <w:pPr>
        <w:tabs>
          <w:tab w:val="num" w:pos="2880"/>
        </w:tabs>
        <w:ind w:left="2880" w:hanging="360"/>
      </w:pPr>
      <w:rPr>
        <w:rFonts w:ascii="Wingdings" w:hAnsi="Wingdings" w:hint="default"/>
        <w:sz w:val="20"/>
      </w:rPr>
    </w:lvl>
    <w:lvl w:ilvl="4" w:tplc="B1709B66">
      <w:start w:val="1"/>
      <w:numFmt w:val="bullet"/>
      <w:lvlText w:val=""/>
      <w:lvlJc w:val="left"/>
      <w:pPr>
        <w:tabs>
          <w:tab w:val="num" w:pos="3600"/>
        </w:tabs>
        <w:ind w:left="3600" w:hanging="360"/>
      </w:pPr>
      <w:rPr>
        <w:rFonts w:ascii="Wingdings" w:hAnsi="Wingdings" w:hint="default"/>
        <w:sz w:val="20"/>
      </w:rPr>
    </w:lvl>
    <w:lvl w:ilvl="5" w:tplc="06BA52DC">
      <w:start w:val="1"/>
      <w:numFmt w:val="bullet"/>
      <w:lvlText w:val=""/>
      <w:lvlJc w:val="left"/>
      <w:pPr>
        <w:tabs>
          <w:tab w:val="num" w:pos="4320"/>
        </w:tabs>
        <w:ind w:left="4320" w:hanging="360"/>
      </w:pPr>
      <w:rPr>
        <w:rFonts w:ascii="Wingdings" w:hAnsi="Wingdings" w:hint="default"/>
        <w:sz w:val="20"/>
      </w:rPr>
    </w:lvl>
    <w:lvl w:ilvl="6" w:tplc="2ECEF4CA">
      <w:start w:val="1"/>
      <w:numFmt w:val="bullet"/>
      <w:lvlText w:val=""/>
      <w:lvlJc w:val="left"/>
      <w:pPr>
        <w:tabs>
          <w:tab w:val="num" w:pos="5040"/>
        </w:tabs>
        <w:ind w:left="5040" w:hanging="360"/>
      </w:pPr>
      <w:rPr>
        <w:rFonts w:ascii="Wingdings" w:hAnsi="Wingdings" w:hint="default"/>
        <w:sz w:val="20"/>
      </w:rPr>
    </w:lvl>
    <w:lvl w:ilvl="7" w:tplc="75302438">
      <w:start w:val="1"/>
      <w:numFmt w:val="bullet"/>
      <w:lvlText w:val=""/>
      <w:lvlJc w:val="left"/>
      <w:pPr>
        <w:tabs>
          <w:tab w:val="num" w:pos="5760"/>
        </w:tabs>
        <w:ind w:left="5760" w:hanging="360"/>
      </w:pPr>
      <w:rPr>
        <w:rFonts w:ascii="Wingdings" w:hAnsi="Wingdings" w:hint="default"/>
        <w:sz w:val="20"/>
      </w:rPr>
    </w:lvl>
    <w:lvl w:ilvl="8" w:tplc="F95E11BE">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633D4"/>
    <w:multiLevelType w:val="multilevel"/>
    <w:tmpl w:val="338C13D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543E050D"/>
    <w:multiLevelType w:val="multilevel"/>
    <w:tmpl w:val="FD74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00BE8"/>
    <w:multiLevelType w:val="hybridMultilevel"/>
    <w:tmpl w:val="E9ACFAAA"/>
    <w:lvl w:ilvl="0" w:tplc="E3A8692A">
      <w:start w:val="1"/>
      <w:numFmt w:val="bullet"/>
      <w:lvlText w:val=""/>
      <w:lvlJc w:val="left"/>
      <w:pPr>
        <w:tabs>
          <w:tab w:val="num" w:pos="720"/>
        </w:tabs>
        <w:ind w:left="720" w:hanging="360"/>
      </w:pPr>
      <w:rPr>
        <w:rFonts w:ascii="Symbol" w:hAnsi="Symbol" w:hint="default"/>
        <w:sz w:val="20"/>
      </w:rPr>
    </w:lvl>
    <w:lvl w:ilvl="1" w:tplc="FD8450F0">
      <w:start w:val="1"/>
      <w:numFmt w:val="bullet"/>
      <w:lvlText w:val="o"/>
      <w:lvlJc w:val="left"/>
      <w:pPr>
        <w:tabs>
          <w:tab w:val="num" w:pos="1440"/>
        </w:tabs>
        <w:ind w:left="1440" w:hanging="360"/>
      </w:pPr>
      <w:rPr>
        <w:rFonts w:ascii="Courier New" w:hAnsi="Courier New" w:hint="default"/>
        <w:sz w:val="20"/>
      </w:rPr>
    </w:lvl>
    <w:lvl w:ilvl="2" w:tplc="78E8F0E6">
      <w:start w:val="1"/>
      <w:numFmt w:val="bullet"/>
      <w:lvlText w:val=""/>
      <w:lvlJc w:val="left"/>
      <w:pPr>
        <w:tabs>
          <w:tab w:val="num" w:pos="2160"/>
        </w:tabs>
        <w:ind w:left="2160" w:hanging="360"/>
      </w:pPr>
      <w:rPr>
        <w:rFonts w:ascii="Wingdings" w:hAnsi="Wingdings" w:hint="default"/>
        <w:sz w:val="20"/>
      </w:rPr>
    </w:lvl>
    <w:lvl w:ilvl="3" w:tplc="70AAC69C">
      <w:start w:val="1"/>
      <w:numFmt w:val="bullet"/>
      <w:lvlText w:val=""/>
      <w:lvlJc w:val="left"/>
      <w:pPr>
        <w:tabs>
          <w:tab w:val="num" w:pos="2880"/>
        </w:tabs>
        <w:ind w:left="2880" w:hanging="360"/>
      </w:pPr>
      <w:rPr>
        <w:rFonts w:ascii="Wingdings" w:hAnsi="Wingdings" w:hint="default"/>
        <w:sz w:val="20"/>
      </w:rPr>
    </w:lvl>
    <w:lvl w:ilvl="4" w:tplc="F7AC29B8">
      <w:start w:val="1"/>
      <w:numFmt w:val="bullet"/>
      <w:lvlText w:val=""/>
      <w:lvlJc w:val="left"/>
      <w:pPr>
        <w:tabs>
          <w:tab w:val="num" w:pos="3600"/>
        </w:tabs>
        <w:ind w:left="3600" w:hanging="360"/>
      </w:pPr>
      <w:rPr>
        <w:rFonts w:ascii="Wingdings" w:hAnsi="Wingdings" w:hint="default"/>
        <w:sz w:val="20"/>
      </w:rPr>
    </w:lvl>
    <w:lvl w:ilvl="5" w:tplc="BDD6727E">
      <w:start w:val="1"/>
      <w:numFmt w:val="bullet"/>
      <w:lvlText w:val=""/>
      <w:lvlJc w:val="left"/>
      <w:pPr>
        <w:tabs>
          <w:tab w:val="num" w:pos="4320"/>
        </w:tabs>
        <w:ind w:left="4320" w:hanging="360"/>
      </w:pPr>
      <w:rPr>
        <w:rFonts w:ascii="Wingdings" w:hAnsi="Wingdings" w:hint="default"/>
        <w:sz w:val="20"/>
      </w:rPr>
    </w:lvl>
    <w:lvl w:ilvl="6" w:tplc="D0422376">
      <w:start w:val="1"/>
      <w:numFmt w:val="bullet"/>
      <w:lvlText w:val=""/>
      <w:lvlJc w:val="left"/>
      <w:pPr>
        <w:tabs>
          <w:tab w:val="num" w:pos="5040"/>
        </w:tabs>
        <w:ind w:left="5040" w:hanging="360"/>
      </w:pPr>
      <w:rPr>
        <w:rFonts w:ascii="Wingdings" w:hAnsi="Wingdings" w:hint="default"/>
        <w:sz w:val="20"/>
      </w:rPr>
    </w:lvl>
    <w:lvl w:ilvl="7" w:tplc="D34C89E4">
      <w:start w:val="1"/>
      <w:numFmt w:val="bullet"/>
      <w:lvlText w:val=""/>
      <w:lvlJc w:val="left"/>
      <w:pPr>
        <w:tabs>
          <w:tab w:val="num" w:pos="5760"/>
        </w:tabs>
        <w:ind w:left="5760" w:hanging="360"/>
      </w:pPr>
      <w:rPr>
        <w:rFonts w:ascii="Wingdings" w:hAnsi="Wingdings" w:hint="default"/>
        <w:sz w:val="20"/>
      </w:rPr>
    </w:lvl>
    <w:lvl w:ilvl="8" w:tplc="702CB172">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50F21"/>
    <w:multiLevelType w:val="hybridMultilevel"/>
    <w:tmpl w:val="4280A724"/>
    <w:lvl w:ilvl="0" w:tplc="982C54DC">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tplc="ED16E3D8">
      <w:start w:val="1"/>
      <w:numFmt w:val="decimal"/>
      <w:lvlText w:val=""/>
      <w:lvlJc w:val="left"/>
      <w:pPr>
        <w:ind w:left="0" w:firstLine="0"/>
      </w:pPr>
    </w:lvl>
    <w:lvl w:ilvl="2" w:tplc="7AEE939A">
      <w:start w:val="1"/>
      <w:numFmt w:val="decimal"/>
      <w:lvlText w:val=""/>
      <w:lvlJc w:val="left"/>
      <w:pPr>
        <w:ind w:left="0" w:firstLine="0"/>
      </w:pPr>
    </w:lvl>
    <w:lvl w:ilvl="3" w:tplc="DE888A5C">
      <w:start w:val="1"/>
      <w:numFmt w:val="decimal"/>
      <w:lvlText w:val=""/>
      <w:lvlJc w:val="left"/>
      <w:pPr>
        <w:ind w:left="0" w:firstLine="0"/>
      </w:pPr>
    </w:lvl>
    <w:lvl w:ilvl="4" w:tplc="5C28C17A">
      <w:start w:val="1"/>
      <w:numFmt w:val="decimal"/>
      <w:lvlText w:val=""/>
      <w:lvlJc w:val="left"/>
      <w:pPr>
        <w:ind w:left="0" w:firstLine="0"/>
      </w:pPr>
    </w:lvl>
    <w:lvl w:ilvl="5" w:tplc="10BA2056">
      <w:start w:val="1"/>
      <w:numFmt w:val="decimal"/>
      <w:lvlText w:val=""/>
      <w:lvlJc w:val="left"/>
      <w:pPr>
        <w:ind w:left="0" w:firstLine="0"/>
      </w:pPr>
    </w:lvl>
    <w:lvl w:ilvl="6" w:tplc="DDAA3F96">
      <w:start w:val="1"/>
      <w:numFmt w:val="decimal"/>
      <w:lvlText w:val=""/>
      <w:lvlJc w:val="left"/>
      <w:pPr>
        <w:ind w:left="0" w:firstLine="0"/>
      </w:pPr>
    </w:lvl>
    <w:lvl w:ilvl="7" w:tplc="C31EFDC6">
      <w:start w:val="1"/>
      <w:numFmt w:val="decimal"/>
      <w:lvlText w:val=""/>
      <w:lvlJc w:val="left"/>
      <w:pPr>
        <w:ind w:left="0" w:firstLine="0"/>
      </w:pPr>
    </w:lvl>
    <w:lvl w:ilvl="8" w:tplc="3098A968">
      <w:start w:val="1"/>
      <w:numFmt w:val="decimal"/>
      <w:lvlText w:val=""/>
      <w:lvlJc w:val="left"/>
      <w:pPr>
        <w:ind w:left="0" w:firstLine="0"/>
      </w:pPr>
    </w:lvl>
  </w:abstractNum>
  <w:abstractNum w:abstractNumId="15" w15:restartNumberingAfterBreak="0">
    <w:nsid w:val="5FCD0E38"/>
    <w:multiLevelType w:val="hybridMultilevel"/>
    <w:tmpl w:val="49D24A4A"/>
    <w:lvl w:ilvl="0" w:tplc="8A9ABB68">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tplc="34224D4A">
      <w:start w:val="1"/>
      <w:numFmt w:val="decimal"/>
      <w:lvlText w:val=""/>
      <w:lvlJc w:val="left"/>
      <w:pPr>
        <w:ind w:left="0" w:firstLine="0"/>
      </w:pPr>
    </w:lvl>
    <w:lvl w:ilvl="2" w:tplc="84427146">
      <w:start w:val="1"/>
      <w:numFmt w:val="decimal"/>
      <w:lvlText w:val=""/>
      <w:lvlJc w:val="left"/>
      <w:pPr>
        <w:ind w:left="0" w:firstLine="0"/>
      </w:pPr>
    </w:lvl>
    <w:lvl w:ilvl="3" w:tplc="E4CABF74">
      <w:start w:val="1"/>
      <w:numFmt w:val="decimal"/>
      <w:lvlText w:val=""/>
      <w:lvlJc w:val="left"/>
      <w:pPr>
        <w:ind w:left="0" w:firstLine="0"/>
      </w:pPr>
    </w:lvl>
    <w:lvl w:ilvl="4" w:tplc="6E4CB10E">
      <w:start w:val="1"/>
      <w:numFmt w:val="decimal"/>
      <w:lvlText w:val=""/>
      <w:lvlJc w:val="left"/>
      <w:pPr>
        <w:ind w:left="0" w:firstLine="0"/>
      </w:pPr>
    </w:lvl>
    <w:lvl w:ilvl="5" w:tplc="19367FAA">
      <w:start w:val="1"/>
      <w:numFmt w:val="decimal"/>
      <w:lvlText w:val=""/>
      <w:lvlJc w:val="left"/>
      <w:pPr>
        <w:ind w:left="0" w:firstLine="0"/>
      </w:pPr>
    </w:lvl>
    <w:lvl w:ilvl="6" w:tplc="27E85FD6">
      <w:start w:val="1"/>
      <w:numFmt w:val="decimal"/>
      <w:lvlText w:val=""/>
      <w:lvlJc w:val="left"/>
      <w:pPr>
        <w:ind w:left="0" w:firstLine="0"/>
      </w:pPr>
    </w:lvl>
    <w:lvl w:ilvl="7" w:tplc="20385AB0">
      <w:start w:val="1"/>
      <w:numFmt w:val="decimal"/>
      <w:lvlText w:val=""/>
      <w:lvlJc w:val="left"/>
      <w:pPr>
        <w:ind w:left="0" w:firstLine="0"/>
      </w:pPr>
    </w:lvl>
    <w:lvl w:ilvl="8" w:tplc="91BC676A">
      <w:start w:val="1"/>
      <w:numFmt w:val="decimal"/>
      <w:lvlText w:val=""/>
      <w:lvlJc w:val="left"/>
      <w:pPr>
        <w:ind w:left="0" w:firstLine="0"/>
      </w:pPr>
    </w:lvl>
  </w:abstractNum>
  <w:abstractNum w:abstractNumId="16" w15:restartNumberingAfterBreak="0">
    <w:nsid w:val="61386CC5"/>
    <w:multiLevelType w:val="hybridMultilevel"/>
    <w:tmpl w:val="17C0879C"/>
    <w:lvl w:ilvl="0" w:tplc="0F162C1A">
      <w:start w:val="1"/>
      <w:numFmt w:val="bullet"/>
      <w:lvlText w:val=""/>
      <w:lvlJc w:val="left"/>
      <w:pPr>
        <w:tabs>
          <w:tab w:val="num" w:pos="720"/>
        </w:tabs>
        <w:ind w:left="720" w:hanging="360"/>
      </w:pPr>
      <w:rPr>
        <w:rFonts w:ascii="Symbol" w:hAnsi="Symbol" w:hint="default"/>
        <w:sz w:val="20"/>
      </w:rPr>
    </w:lvl>
    <w:lvl w:ilvl="1" w:tplc="343C3D10">
      <w:start w:val="1"/>
      <w:numFmt w:val="bullet"/>
      <w:lvlText w:val="o"/>
      <w:lvlJc w:val="left"/>
      <w:pPr>
        <w:tabs>
          <w:tab w:val="num" w:pos="1440"/>
        </w:tabs>
        <w:ind w:left="1440" w:hanging="360"/>
      </w:pPr>
      <w:rPr>
        <w:rFonts w:ascii="Courier New" w:hAnsi="Courier New" w:hint="default"/>
        <w:sz w:val="20"/>
      </w:rPr>
    </w:lvl>
    <w:lvl w:ilvl="2" w:tplc="020E3D2E">
      <w:start w:val="1"/>
      <w:numFmt w:val="bullet"/>
      <w:lvlText w:val=""/>
      <w:lvlJc w:val="left"/>
      <w:pPr>
        <w:tabs>
          <w:tab w:val="num" w:pos="2160"/>
        </w:tabs>
        <w:ind w:left="2160" w:hanging="360"/>
      </w:pPr>
      <w:rPr>
        <w:rFonts w:ascii="Wingdings" w:hAnsi="Wingdings" w:hint="default"/>
        <w:sz w:val="20"/>
      </w:rPr>
    </w:lvl>
    <w:lvl w:ilvl="3" w:tplc="64B62670">
      <w:start w:val="1"/>
      <w:numFmt w:val="bullet"/>
      <w:lvlText w:val=""/>
      <w:lvlJc w:val="left"/>
      <w:pPr>
        <w:tabs>
          <w:tab w:val="num" w:pos="2880"/>
        </w:tabs>
        <w:ind w:left="2880" w:hanging="360"/>
      </w:pPr>
      <w:rPr>
        <w:rFonts w:ascii="Wingdings" w:hAnsi="Wingdings" w:hint="default"/>
        <w:sz w:val="20"/>
      </w:rPr>
    </w:lvl>
    <w:lvl w:ilvl="4" w:tplc="13E6CD86">
      <w:start w:val="1"/>
      <w:numFmt w:val="bullet"/>
      <w:lvlText w:val=""/>
      <w:lvlJc w:val="left"/>
      <w:pPr>
        <w:tabs>
          <w:tab w:val="num" w:pos="3600"/>
        </w:tabs>
        <w:ind w:left="3600" w:hanging="360"/>
      </w:pPr>
      <w:rPr>
        <w:rFonts w:ascii="Wingdings" w:hAnsi="Wingdings" w:hint="default"/>
        <w:sz w:val="20"/>
      </w:rPr>
    </w:lvl>
    <w:lvl w:ilvl="5" w:tplc="37C020CA">
      <w:start w:val="1"/>
      <w:numFmt w:val="bullet"/>
      <w:lvlText w:val=""/>
      <w:lvlJc w:val="left"/>
      <w:pPr>
        <w:tabs>
          <w:tab w:val="num" w:pos="4320"/>
        </w:tabs>
        <w:ind w:left="4320" w:hanging="360"/>
      </w:pPr>
      <w:rPr>
        <w:rFonts w:ascii="Wingdings" w:hAnsi="Wingdings" w:hint="default"/>
        <w:sz w:val="20"/>
      </w:rPr>
    </w:lvl>
    <w:lvl w:ilvl="6" w:tplc="3CA6105A">
      <w:start w:val="1"/>
      <w:numFmt w:val="bullet"/>
      <w:lvlText w:val=""/>
      <w:lvlJc w:val="left"/>
      <w:pPr>
        <w:tabs>
          <w:tab w:val="num" w:pos="5040"/>
        </w:tabs>
        <w:ind w:left="5040" w:hanging="360"/>
      </w:pPr>
      <w:rPr>
        <w:rFonts w:ascii="Wingdings" w:hAnsi="Wingdings" w:hint="default"/>
        <w:sz w:val="20"/>
      </w:rPr>
    </w:lvl>
    <w:lvl w:ilvl="7" w:tplc="BABA132A">
      <w:start w:val="1"/>
      <w:numFmt w:val="bullet"/>
      <w:lvlText w:val=""/>
      <w:lvlJc w:val="left"/>
      <w:pPr>
        <w:tabs>
          <w:tab w:val="num" w:pos="5760"/>
        </w:tabs>
        <w:ind w:left="5760" w:hanging="360"/>
      </w:pPr>
      <w:rPr>
        <w:rFonts w:ascii="Wingdings" w:hAnsi="Wingdings" w:hint="default"/>
        <w:sz w:val="20"/>
      </w:rPr>
    </w:lvl>
    <w:lvl w:ilvl="8" w:tplc="921CC50C">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94DDE"/>
    <w:multiLevelType w:val="hybridMultilevel"/>
    <w:tmpl w:val="ECAC3C04"/>
    <w:lvl w:ilvl="0" w:tplc="E0F6CA5A">
      <w:start w:val="1"/>
      <w:numFmt w:val="decimal"/>
      <w:lvlText w:val="11.%1"/>
      <w:lvlJc w:val="left"/>
      <w:pPr>
        <w:ind w:left="720" w:hanging="360"/>
      </w:pPr>
      <w:rPr>
        <w:rFonts w:hint="default"/>
      </w:rPr>
    </w:lvl>
    <w:lvl w:ilvl="1" w:tplc="5B10ED2E">
      <w:start w:val="1"/>
      <w:numFmt w:val="lowerLetter"/>
      <w:lvlText w:val="%2."/>
      <w:lvlJc w:val="left"/>
      <w:pPr>
        <w:ind w:left="1440" w:hanging="360"/>
      </w:pPr>
    </w:lvl>
    <w:lvl w:ilvl="2" w:tplc="8214C298">
      <w:start w:val="1"/>
      <w:numFmt w:val="lowerRoman"/>
      <w:lvlText w:val="%3."/>
      <w:lvlJc w:val="right"/>
      <w:pPr>
        <w:ind w:left="2160" w:hanging="180"/>
      </w:pPr>
    </w:lvl>
    <w:lvl w:ilvl="3" w:tplc="C1B618AA">
      <w:start w:val="1"/>
      <w:numFmt w:val="decimal"/>
      <w:lvlText w:val="%4."/>
      <w:lvlJc w:val="left"/>
      <w:pPr>
        <w:ind w:left="2880" w:hanging="360"/>
      </w:pPr>
    </w:lvl>
    <w:lvl w:ilvl="4" w:tplc="76B43CDA">
      <w:start w:val="1"/>
      <w:numFmt w:val="lowerLetter"/>
      <w:lvlText w:val="%5."/>
      <w:lvlJc w:val="left"/>
      <w:pPr>
        <w:ind w:left="3600" w:hanging="360"/>
      </w:pPr>
    </w:lvl>
    <w:lvl w:ilvl="5" w:tplc="C2E0AC66">
      <w:start w:val="1"/>
      <w:numFmt w:val="lowerRoman"/>
      <w:lvlText w:val="%6."/>
      <w:lvlJc w:val="right"/>
      <w:pPr>
        <w:ind w:left="4320" w:hanging="180"/>
      </w:pPr>
    </w:lvl>
    <w:lvl w:ilvl="6" w:tplc="3EEEBC32">
      <w:start w:val="1"/>
      <w:numFmt w:val="decimal"/>
      <w:lvlText w:val="%7."/>
      <w:lvlJc w:val="left"/>
      <w:pPr>
        <w:ind w:left="5040" w:hanging="360"/>
      </w:pPr>
    </w:lvl>
    <w:lvl w:ilvl="7" w:tplc="6428AD88">
      <w:start w:val="1"/>
      <w:numFmt w:val="lowerLetter"/>
      <w:lvlText w:val="%8."/>
      <w:lvlJc w:val="left"/>
      <w:pPr>
        <w:ind w:left="5760" w:hanging="360"/>
      </w:pPr>
    </w:lvl>
    <w:lvl w:ilvl="8" w:tplc="E9D66080">
      <w:start w:val="1"/>
      <w:numFmt w:val="lowerRoman"/>
      <w:lvlText w:val="%9."/>
      <w:lvlJc w:val="right"/>
      <w:pPr>
        <w:ind w:left="6480" w:hanging="180"/>
      </w:pPr>
    </w:lvl>
  </w:abstractNum>
  <w:abstractNum w:abstractNumId="18" w15:restartNumberingAfterBreak="0">
    <w:nsid w:val="668F3EE3"/>
    <w:multiLevelType w:val="hybridMultilevel"/>
    <w:tmpl w:val="8A126548"/>
    <w:lvl w:ilvl="0" w:tplc="EC24B098">
      <w:start w:val="1"/>
      <w:numFmt w:val="bullet"/>
      <w:lvlText w:val=""/>
      <w:lvlJc w:val="left"/>
      <w:pPr>
        <w:tabs>
          <w:tab w:val="num" w:pos="720"/>
        </w:tabs>
        <w:ind w:left="720" w:hanging="360"/>
      </w:pPr>
      <w:rPr>
        <w:rFonts w:ascii="Symbol" w:hAnsi="Symbol" w:hint="default"/>
        <w:sz w:val="20"/>
      </w:rPr>
    </w:lvl>
    <w:lvl w:ilvl="1" w:tplc="28C0C7C0">
      <w:start w:val="1"/>
      <w:numFmt w:val="bullet"/>
      <w:lvlText w:val="o"/>
      <w:lvlJc w:val="left"/>
      <w:pPr>
        <w:tabs>
          <w:tab w:val="num" w:pos="1440"/>
        </w:tabs>
        <w:ind w:left="1440" w:hanging="360"/>
      </w:pPr>
      <w:rPr>
        <w:rFonts w:ascii="Courier New" w:hAnsi="Courier New" w:hint="default"/>
        <w:sz w:val="20"/>
      </w:rPr>
    </w:lvl>
    <w:lvl w:ilvl="2" w:tplc="8EE21CAC">
      <w:start w:val="1"/>
      <w:numFmt w:val="bullet"/>
      <w:lvlText w:val=""/>
      <w:lvlJc w:val="left"/>
      <w:pPr>
        <w:tabs>
          <w:tab w:val="num" w:pos="2160"/>
        </w:tabs>
        <w:ind w:left="2160" w:hanging="360"/>
      </w:pPr>
      <w:rPr>
        <w:rFonts w:ascii="Wingdings" w:hAnsi="Wingdings" w:hint="default"/>
        <w:sz w:val="20"/>
      </w:rPr>
    </w:lvl>
    <w:lvl w:ilvl="3" w:tplc="57748B78">
      <w:start w:val="1"/>
      <w:numFmt w:val="bullet"/>
      <w:lvlText w:val=""/>
      <w:lvlJc w:val="left"/>
      <w:pPr>
        <w:tabs>
          <w:tab w:val="num" w:pos="2880"/>
        </w:tabs>
        <w:ind w:left="2880" w:hanging="360"/>
      </w:pPr>
      <w:rPr>
        <w:rFonts w:ascii="Wingdings" w:hAnsi="Wingdings" w:hint="default"/>
        <w:sz w:val="20"/>
      </w:rPr>
    </w:lvl>
    <w:lvl w:ilvl="4" w:tplc="1ABCE2C4">
      <w:start w:val="1"/>
      <w:numFmt w:val="bullet"/>
      <w:lvlText w:val=""/>
      <w:lvlJc w:val="left"/>
      <w:pPr>
        <w:tabs>
          <w:tab w:val="num" w:pos="3600"/>
        </w:tabs>
        <w:ind w:left="3600" w:hanging="360"/>
      </w:pPr>
      <w:rPr>
        <w:rFonts w:ascii="Wingdings" w:hAnsi="Wingdings" w:hint="default"/>
        <w:sz w:val="20"/>
      </w:rPr>
    </w:lvl>
    <w:lvl w:ilvl="5" w:tplc="041640E8">
      <w:start w:val="1"/>
      <w:numFmt w:val="bullet"/>
      <w:lvlText w:val=""/>
      <w:lvlJc w:val="left"/>
      <w:pPr>
        <w:tabs>
          <w:tab w:val="num" w:pos="4320"/>
        </w:tabs>
        <w:ind w:left="4320" w:hanging="360"/>
      </w:pPr>
      <w:rPr>
        <w:rFonts w:ascii="Wingdings" w:hAnsi="Wingdings" w:hint="default"/>
        <w:sz w:val="20"/>
      </w:rPr>
    </w:lvl>
    <w:lvl w:ilvl="6" w:tplc="81A636CE">
      <w:start w:val="1"/>
      <w:numFmt w:val="bullet"/>
      <w:lvlText w:val=""/>
      <w:lvlJc w:val="left"/>
      <w:pPr>
        <w:tabs>
          <w:tab w:val="num" w:pos="5040"/>
        </w:tabs>
        <w:ind w:left="5040" w:hanging="360"/>
      </w:pPr>
      <w:rPr>
        <w:rFonts w:ascii="Wingdings" w:hAnsi="Wingdings" w:hint="default"/>
        <w:sz w:val="20"/>
      </w:rPr>
    </w:lvl>
    <w:lvl w:ilvl="7" w:tplc="C896BF54">
      <w:start w:val="1"/>
      <w:numFmt w:val="bullet"/>
      <w:lvlText w:val=""/>
      <w:lvlJc w:val="left"/>
      <w:pPr>
        <w:tabs>
          <w:tab w:val="num" w:pos="5760"/>
        </w:tabs>
        <w:ind w:left="5760" w:hanging="360"/>
      </w:pPr>
      <w:rPr>
        <w:rFonts w:ascii="Wingdings" w:hAnsi="Wingdings" w:hint="default"/>
        <w:sz w:val="20"/>
      </w:rPr>
    </w:lvl>
    <w:lvl w:ilvl="8" w:tplc="819A77FC">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A5B86"/>
    <w:multiLevelType w:val="multilevel"/>
    <w:tmpl w:val="B92C3FDA"/>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0" w15:restartNumberingAfterBreak="0">
    <w:nsid w:val="6D4A7A0D"/>
    <w:multiLevelType w:val="hybridMultilevel"/>
    <w:tmpl w:val="21A4F2E2"/>
    <w:lvl w:ilvl="0" w:tplc="4C92E66A">
      <w:start w:val="6"/>
      <w:numFmt w:val="decimal"/>
      <w:lvlText w:val="%1."/>
      <w:lvlJc w:val="left"/>
      <w:pPr>
        <w:ind w:left="720" w:hanging="360"/>
      </w:pPr>
    </w:lvl>
    <w:lvl w:ilvl="1" w:tplc="FCFACF7C">
      <w:start w:val="1"/>
      <w:numFmt w:val="lowerLetter"/>
      <w:lvlText w:val="%2."/>
      <w:lvlJc w:val="left"/>
      <w:pPr>
        <w:ind w:left="1440" w:hanging="360"/>
      </w:pPr>
    </w:lvl>
    <w:lvl w:ilvl="2" w:tplc="48CE8DA2">
      <w:start w:val="1"/>
      <w:numFmt w:val="lowerRoman"/>
      <w:lvlText w:val="%3."/>
      <w:lvlJc w:val="right"/>
      <w:pPr>
        <w:ind w:left="2160" w:hanging="180"/>
      </w:pPr>
    </w:lvl>
    <w:lvl w:ilvl="3" w:tplc="10F60100">
      <w:start w:val="1"/>
      <w:numFmt w:val="decimal"/>
      <w:lvlText w:val="%4."/>
      <w:lvlJc w:val="left"/>
      <w:pPr>
        <w:ind w:left="2880" w:hanging="360"/>
      </w:pPr>
    </w:lvl>
    <w:lvl w:ilvl="4" w:tplc="BF84E57C">
      <w:start w:val="1"/>
      <w:numFmt w:val="lowerLetter"/>
      <w:lvlText w:val="%5."/>
      <w:lvlJc w:val="left"/>
      <w:pPr>
        <w:ind w:left="3600" w:hanging="360"/>
      </w:pPr>
    </w:lvl>
    <w:lvl w:ilvl="5" w:tplc="8A18502A">
      <w:start w:val="1"/>
      <w:numFmt w:val="lowerRoman"/>
      <w:lvlText w:val="%6."/>
      <w:lvlJc w:val="right"/>
      <w:pPr>
        <w:ind w:left="4320" w:hanging="180"/>
      </w:pPr>
    </w:lvl>
    <w:lvl w:ilvl="6" w:tplc="DCE6DC24">
      <w:start w:val="1"/>
      <w:numFmt w:val="decimal"/>
      <w:lvlText w:val="%7."/>
      <w:lvlJc w:val="left"/>
      <w:pPr>
        <w:ind w:left="5040" w:hanging="360"/>
      </w:pPr>
    </w:lvl>
    <w:lvl w:ilvl="7" w:tplc="DB108B44">
      <w:start w:val="1"/>
      <w:numFmt w:val="lowerLetter"/>
      <w:lvlText w:val="%8."/>
      <w:lvlJc w:val="left"/>
      <w:pPr>
        <w:ind w:left="5760" w:hanging="360"/>
      </w:pPr>
    </w:lvl>
    <w:lvl w:ilvl="8" w:tplc="1A464A8C">
      <w:start w:val="1"/>
      <w:numFmt w:val="lowerRoman"/>
      <w:lvlText w:val="%9."/>
      <w:lvlJc w:val="right"/>
      <w:pPr>
        <w:ind w:left="6480" w:hanging="180"/>
      </w:pPr>
    </w:lvl>
  </w:abstractNum>
  <w:abstractNum w:abstractNumId="21" w15:restartNumberingAfterBreak="0">
    <w:nsid w:val="6DD54C54"/>
    <w:multiLevelType w:val="multilevel"/>
    <w:tmpl w:val="F1D05428"/>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22" w15:restartNumberingAfterBreak="0">
    <w:nsid w:val="72C12353"/>
    <w:multiLevelType w:val="multilevel"/>
    <w:tmpl w:val="CF4896CC"/>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15:restartNumberingAfterBreak="0">
    <w:nsid w:val="73205BEB"/>
    <w:multiLevelType w:val="multilevel"/>
    <w:tmpl w:val="074EA0A2"/>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6E63704"/>
    <w:multiLevelType w:val="hybridMultilevel"/>
    <w:tmpl w:val="8D125C0C"/>
    <w:lvl w:ilvl="0" w:tplc="9AFEA73A">
      <w:start w:val="1"/>
      <w:numFmt w:val="bullet"/>
      <w:lvlText w:val=""/>
      <w:lvlJc w:val="left"/>
      <w:pPr>
        <w:tabs>
          <w:tab w:val="num" w:pos="720"/>
        </w:tabs>
        <w:ind w:left="720" w:hanging="360"/>
      </w:pPr>
      <w:rPr>
        <w:rFonts w:ascii="Symbol" w:hAnsi="Symbol" w:hint="default"/>
        <w:sz w:val="20"/>
      </w:rPr>
    </w:lvl>
    <w:lvl w:ilvl="1" w:tplc="0118331C">
      <w:start w:val="1"/>
      <w:numFmt w:val="bullet"/>
      <w:lvlText w:val="o"/>
      <w:lvlJc w:val="left"/>
      <w:pPr>
        <w:tabs>
          <w:tab w:val="num" w:pos="1440"/>
        </w:tabs>
        <w:ind w:left="1440" w:hanging="360"/>
      </w:pPr>
      <w:rPr>
        <w:rFonts w:ascii="Courier New" w:hAnsi="Courier New" w:hint="default"/>
        <w:sz w:val="20"/>
      </w:rPr>
    </w:lvl>
    <w:lvl w:ilvl="2" w:tplc="3D52C5EC">
      <w:start w:val="1"/>
      <w:numFmt w:val="bullet"/>
      <w:lvlText w:val=""/>
      <w:lvlJc w:val="left"/>
      <w:pPr>
        <w:tabs>
          <w:tab w:val="num" w:pos="2160"/>
        </w:tabs>
        <w:ind w:left="2160" w:hanging="360"/>
      </w:pPr>
      <w:rPr>
        <w:rFonts w:ascii="Wingdings" w:hAnsi="Wingdings" w:hint="default"/>
        <w:sz w:val="20"/>
      </w:rPr>
    </w:lvl>
    <w:lvl w:ilvl="3" w:tplc="897035FE">
      <w:start w:val="1"/>
      <w:numFmt w:val="bullet"/>
      <w:lvlText w:val=""/>
      <w:lvlJc w:val="left"/>
      <w:pPr>
        <w:tabs>
          <w:tab w:val="num" w:pos="2880"/>
        </w:tabs>
        <w:ind w:left="2880" w:hanging="360"/>
      </w:pPr>
      <w:rPr>
        <w:rFonts w:ascii="Wingdings" w:hAnsi="Wingdings" w:hint="default"/>
        <w:sz w:val="20"/>
      </w:rPr>
    </w:lvl>
    <w:lvl w:ilvl="4" w:tplc="97D8D0D2">
      <w:start w:val="1"/>
      <w:numFmt w:val="bullet"/>
      <w:lvlText w:val=""/>
      <w:lvlJc w:val="left"/>
      <w:pPr>
        <w:tabs>
          <w:tab w:val="num" w:pos="3600"/>
        </w:tabs>
        <w:ind w:left="3600" w:hanging="360"/>
      </w:pPr>
      <w:rPr>
        <w:rFonts w:ascii="Wingdings" w:hAnsi="Wingdings" w:hint="default"/>
        <w:sz w:val="20"/>
      </w:rPr>
    </w:lvl>
    <w:lvl w:ilvl="5" w:tplc="C6B4A256">
      <w:start w:val="1"/>
      <w:numFmt w:val="bullet"/>
      <w:lvlText w:val=""/>
      <w:lvlJc w:val="left"/>
      <w:pPr>
        <w:tabs>
          <w:tab w:val="num" w:pos="4320"/>
        </w:tabs>
        <w:ind w:left="4320" w:hanging="360"/>
      </w:pPr>
      <w:rPr>
        <w:rFonts w:ascii="Wingdings" w:hAnsi="Wingdings" w:hint="default"/>
        <w:sz w:val="20"/>
      </w:rPr>
    </w:lvl>
    <w:lvl w:ilvl="6" w:tplc="3CDAC13A">
      <w:start w:val="1"/>
      <w:numFmt w:val="bullet"/>
      <w:lvlText w:val=""/>
      <w:lvlJc w:val="left"/>
      <w:pPr>
        <w:tabs>
          <w:tab w:val="num" w:pos="5040"/>
        </w:tabs>
        <w:ind w:left="5040" w:hanging="360"/>
      </w:pPr>
      <w:rPr>
        <w:rFonts w:ascii="Wingdings" w:hAnsi="Wingdings" w:hint="default"/>
        <w:sz w:val="20"/>
      </w:rPr>
    </w:lvl>
    <w:lvl w:ilvl="7" w:tplc="79203762">
      <w:start w:val="1"/>
      <w:numFmt w:val="bullet"/>
      <w:lvlText w:val=""/>
      <w:lvlJc w:val="left"/>
      <w:pPr>
        <w:tabs>
          <w:tab w:val="num" w:pos="5760"/>
        </w:tabs>
        <w:ind w:left="5760" w:hanging="360"/>
      </w:pPr>
      <w:rPr>
        <w:rFonts w:ascii="Wingdings" w:hAnsi="Wingdings" w:hint="default"/>
        <w:sz w:val="20"/>
      </w:rPr>
    </w:lvl>
    <w:lvl w:ilvl="8" w:tplc="2E10AAEC">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A038E"/>
    <w:multiLevelType w:val="multilevel"/>
    <w:tmpl w:val="FD74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A02E2E"/>
    <w:multiLevelType w:val="multilevel"/>
    <w:tmpl w:val="C1928468"/>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27" w15:restartNumberingAfterBreak="0">
    <w:nsid w:val="7E2E7960"/>
    <w:multiLevelType w:val="hybridMultilevel"/>
    <w:tmpl w:val="6596A7AC"/>
    <w:lvl w:ilvl="0" w:tplc="087E4CF6">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tplc="FCC605C6">
      <w:start w:val="1"/>
      <w:numFmt w:val="decimal"/>
      <w:lvlText w:val=""/>
      <w:lvlJc w:val="left"/>
      <w:pPr>
        <w:ind w:left="0" w:firstLine="0"/>
      </w:pPr>
    </w:lvl>
    <w:lvl w:ilvl="2" w:tplc="E11A6424">
      <w:start w:val="1"/>
      <w:numFmt w:val="decimal"/>
      <w:lvlText w:val=""/>
      <w:lvlJc w:val="left"/>
      <w:pPr>
        <w:ind w:left="0" w:firstLine="0"/>
      </w:pPr>
    </w:lvl>
    <w:lvl w:ilvl="3" w:tplc="3E0E32BA">
      <w:start w:val="1"/>
      <w:numFmt w:val="decimal"/>
      <w:lvlText w:val=""/>
      <w:lvlJc w:val="left"/>
      <w:pPr>
        <w:ind w:left="0" w:firstLine="0"/>
      </w:pPr>
    </w:lvl>
    <w:lvl w:ilvl="4" w:tplc="81A2C646">
      <w:start w:val="1"/>
      <w:numFmt w:val="decimal"/>
      <w:lvlText w:val=""/>
      <w:lvlJc w:val="left"/>
      <w:pPr>
        <w:ind w:left="0" w:firstLine="0"/>
      </w:pPr>
    </w:lvl>
    <w:lvl w:ilvl="5" w:tplc="08EA67A8">
      <w:start w:val="1"/>
      <w:numFmt w:val="decimal"/>
      <w:lvlText w:val=""/>
      <w:lvlJc w:val="left"/>
      <w:pPr>
        <w:ind w:left="0" w:firstLine="0"/>
      </w:pPr>
    </w:lvl>
    <w:lvl w:ilvl="6" w:tplc="07442764">
      <w:start w:val="1"/>
      <w:numFmt w:val="decimal"/>
      <w:lvlText w:val=""/>
      <w:lvlJc w:val="left"/>
      <w:pPr>
        <w:ind w:left="0" w:firstLine="0"/>
      </w:pPr>
    </w:lvl>
    <w:lvl w:ilvl="7" w:tplc="803ABBCC">
      <w:start w:val="1"/>
      <w:numFmt w:val="decimal"/>
      <w:lvlText w:val=""/>
      <w:lvlJc w:val="left"/>
      <w:pPr>
        <w:ind w:left="0" w:firstLine="0"/>
      </w:pPr>
    </w:lvl>
    <w:lvl w:ilvl="8" w:tplc="0D98CE5A">
      <w:start w:val="1"/>
      <w:numFmt w:val="decimal"/>
      <w:lvlText w:val=""/>
      <w:lvlJc w:val="left"/>
      <w:pPr>
        <w:ind w:left="0" w:firstLine="0"/>
      </w:pPr>
    </w:lvl>
  </w:abstractNum>
  <w:num w:numId="1">
    <w:abstractNumId w:val="21"/>
  </w:num>
  <w:num w:numId="2">
    <w:abstractNumId w:val="23"/>
  </w:num>
  <w:num w:numId="3">
    <w:abstractNumId w:val="27"/>
  </w:num>
  <w:num w:numId="4">
    <w:abstractNumId w:val="20"/>
  </w:num>
  <w:num w:numId="5">
    <w:abstractNumId w:val="2"/>
  </w:num>
  <w:num w:numId="6">
    <w:abstractNumId w:val="15"/>
  </w:num>
  <w:num w:numId="7">
    <w:abstractNumId w:val="6"/>
  </w:num>
  <w:num w:numId="8">
    <w:abstractNumId w:val="8"/>
  </w:num>
  <w:num w:numId="9">
    <w:abstractNumId w:val="0"/>
  </w:num>
  <w:num w:numId="10">
    <w:abstractNumId w:val="14"/>
  </w:num>
  <w:num w:numId="11">
    <w:abstractNumId w:val="1"/>
  </w:num>
  <w:num w:numId="12">
    <w:abstractNumId w:val="11"/>
  </w:num>
  <w:num w:numId="13">
    <w:abstractNumId w:val="3"/>
  </w:num>
  <w:num w:numId="14">
    <w:abstractNumId w:val="22"/>
  </w:num>
  <w:num w:numId="15">
    <w:abstractNumId w:val="7"/>
  </w:num>
  <w:num w:numId="16">
    <w:abstractNumId w:val="26"/>
  </w:num>
  <w:num w:numId="17">
    <w:abstractNumId w:val="19"/>
  </w:num>
  <w:num w:numId="18">
    <w:abstractNumId w:val="17"/>
  </w:num>
  <w:num w:numId="19">
    <w:abstractNumId w:val="5"/>
  </w:num>
  <w:num w:numId="20">
    <w:abstractNumId w:val="18"/>
  </w:num>
  <w:num w:numId="21">
    <w:abstractNumId w:val="9"/>
  </w:num>
  <w:num w:numId="22">
    <w:abstractNumId w:val="16"/>
  </w:num>
  <w:num w:numId="23">
    <w:abstractNumId w:val="24"/>
  </w:num>
  <w:num w:numId="24">
    <w:abstractNumId w:val="4"/>
  </w:num>
  <w:num w:numId="25">
    <w:abstractNumId w:val="10"/>
  </w:num>
  <w:num w:numId="26">
    <w:abstractNumId w:val="13"/>
  </w:num>
  <w:num w:numId="27">
    <w:abstractNumId w:val="2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E7"/>
    <w:rsid w:val="000A2400"/>
    <w:rsid w:val="000A5D64"/>
    <w:rsid w:val="000F2283"/>
    <w:rsid w:val="001C0C05"/>
    <w:rsid w:val="001F43B4"/>
    <w:rsid w:val="00276BCC"/>
    <w:rsid w:val="00294A1D"/>
    <w:rsid w:val="002E0EB3"/>
    <w:rsid w:val="002F1D98"/>
    <w:rsid w:val="00323BA5"/>
    <w:rsid w:val="003252FF"/>
    <w:rsid w:val="003441A8"/>
    <w:rsid w:val="0037352B"/>
    <w:rsid w:val="00382D61"/>
    <w:rsid w:val="00390355"/>
    <w:rsid w:val="003A69DC"/>
    <w:rsid w:val="003D5AED"/>
    <w:rsid w:val="00451150"/>
    <w:rsid w:val="004668C0"/>
    <w:rsid w:val="00487EF9"/>
    <w:rsid w:val="004D3A10"/>
    <w:rsid w:val="0053219E"/>
    <w:rsid w:val="005A6360"/>
    <w:rsid w:val="005B6BAA"/>
    <w:rsid w:val="005C1EEF"/>
    <w:rsid w:val="005E0297"/>
    <w:rsid w:val="005E4864"/>
    <w:rsid w:val="005F6A74"/>
    <w:rsid w:val="0061799C"/>
    <w:rsid w:val="00622EF0"/>
    <w:rsid w:val="006475AB"/>
    <w:rsid w:val="00684A57"/>
    <w:rsid w:val="00697B4A"/>
    <w:rsid w:val="006D2311"/>
    <w:rsid w:val="006D3252"/>
    <w:rsid w:val="00700762"/>
    <w:rsid w:val="00717975"/>
    <w:rsid w:val="00766EF7"/>
    <w:rsid w:val="00781886"/>
    <w:rsid w:val="00807C4F"/>
    <w:rsid w:val="00810A3F"/>
    <w:rsid w:val="008A341B"/>
    <w:rsid w:val="008E4462"/>
    <w:rsid w:val="00904955"/>
    <w:rsid w:val="00920118"/>
    <w:rsid w:val="00927274"/>
    <w:rsid w:val="009864A3"/>
    <w:rsid w:val="009B1F6E"/>
    <w:rsid w:val="009D118A"/>
    <w:rsid w:val="00A24CE7"/>
    <w:rsid w:val="00AF2C25"/>
    <w:rsid w:val="00AF7A86"/>
    <w:rsid w:val="00BB54C4"/>
    <w:rsid w:val="00C03D33"/>
    <w:rsid w:val="00C77DF5"/>
    <w:rsid w:val="00C85E70"/>
    <w:rsid w:val="00D63B0F"/>
    <w:rsid w:val="00D838CD"/>
    <w:rsid w:val="00D90902"/>
    <w:rsid w:val="00DD42FA"/>
    <w:rsid w:val="00DE5B2A"/>
    <w:rsid w:val="00EB2830"/>
    <w:rsid w:val="00EC1C1C"/>
    <w:rsid w:val="00ED3718"/>
    <w:rsid w:val="00EE5BB4"/>
    <w:rsid w:val="00EF7BCA"/>
    <w:rsid w:val="00F32ED9"/>
    <w:rsid w:val="00F3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CE82"/>
  <w15:docId w15:val="{DD7831D0-AEC6-4D06-B5E2-8F10A944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762"/>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link w:val="a7"/>
    <w:uiPriority w:val="35"/>
    <w:semiHidden/>
    <w:unhideWhenUsed/>
    <w:qFormat/>
    <w:pPr>
      <w:spacing w:line="276" w:lineRule="auto"/>
    </w:pPr>
    <w:rPr>
      <w:b/>
      <w:bCs/>
      <w:color w:val="5B9BD5" w:themeColor="accent1"/>
      <w:sz w:val="18"/>
      <w:szCs w:val="18"/>
    </w:rPr>
  </w:style>
  <w:style w:type="character" w:customStyle="1" w:styleId="a7">
    <w:name w:val="Название объекта Знак"/>
    <w:basedOn w:val="a0"/>
    <w:link w:val="a6"/>
    <w:uiPriority w:val="35"/>
    <w:rPr>
      <w:b/>
      <w:bCs/>
      <w:color w:val="5B9BD5" w:themeColor="accent1"/>
      <w:sz w:val="18"/>
      <w:szCs w:val="18"/>
    </w:rPr>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uiPriority w:val="9"/>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Pr>
      <w:rFonts w:ascii="Courier New" w:eastAsia="Courier New" w:hAnsi="Courier New" w:cs="Courier New"/>
      <w:b/>
      <w:color w:val="000000"/>
      <w:sz w:val="20"/>
      <w:szCs w:val="20"/>
      <w:lang w:eastAsia="ru-RU" w:bidi="ru-RU"/>
    </w:rPr>
  </w:style>
  <w:style w:type="paragraph" w:styleId="af1">
    <w:name w:val="Title"/>
    <w:basedOn w:val="a"/>
    <w:next w:val="a"/>
    <w:link w:val="af2"/>
    <w:uiPriority w:val="10"/>
    <w:qFormat/>
    <w:pPr>
      <w:keepNext/>
      <w:keepLines/>
      <w:spacing w:before="480" w:after="120"/>
    </w:pPr>
    <w:rPr>
      <w:b/>
      <w:sz w:val="72"/>
      <w:szCs w:val="72"/>
    </w:rPr>
  </w:style>
  <w:style w:type="character" w:customStyle="1" w:styleId="af2">
    <w:name w:val="Заголовок Знак"/>
    <w:basedOn w:val="a0"/>
    <w:link w:val="af1"/>
    <w:uiPriority w:val="10"/>
    <w:rPr>
      <w:rFonts w:ascii="Courier New" w:eastAsia="Courier New" w:hAnsi="Courier New" w:cs="Courier New"/>
      <w:b/>
      <w:color w:val="000000"/>
      <w:sz w:val="72"/>
      <w:szCs w:val="72"/>
      <w:lang w:eastAsia="ru-RU" w:bidi="ru-RU"/>
    </w:rPr>
  </w:style>
  <w:style w:type="character" w:customStyle="1" w:styleId="af3">
    <w:name w:val="Другое_"/>
    <w:basedOn w:val="a0"/>
    <w:link w:val="af4"/>
    <w:rPr>
      <w:rFonts w:ascii="Times New Roman" w:eastAsia="Times New Roman" w:hAnsi="Times New Roman" w:cs="Times New Roman"/>
      <w:color w:val="191919"/>
      <w:sz w:val="19"/>
      <w:szCs w:val="19"/>
    </w:rPr>
  </w:style>
  <w:style w:type="paragraph" w:customStyle="1" w:styleId="af4">
    <w:name w:val="Другое"/>
    <w:basedOn w:val="a"/>
    <w:link w:val="af3"/>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f5">
    <w:name w:val="Основной текст_"/>
    <w:basedOn w:val="a0"/>
    <w:link w:val="13"/>
    <w:rPr>
      <w:rFonts w:ascii="Times New Roman" w:eastAsia="Times New Roman" w:hAnsi="Times New Roman" w:cs="Times New Roman"/>
      <w:color w:val="191919"/>
      <w:sz w:val="19"/>
      <w:szCs w:val="19"/>
    </w:rPr>
  </w:style>
  <w:style w:type="paragraph" w:customStyle="1" w:styleId="13">
    <w:name w:val="Основной текст1"/>
    <w:basedOn w:val="a"/>
    <w:link w:val="af5"/>
    <w:pPr>
      <w:spacing w:line="259" w:lineRule="auto"/>
      <w:ind w:firstLine="400"/>
    </w:pPr>
    <w:rPr>
      <w:rFonts w:ascii="Times New Roman" w:eastAsia="Times New Roman" w:hAnsi="Times New Roman" w:cs="Times New Roman"/>
      <w:color w:val="191919"/>
      <w:sz w:val="19"/>
      <w:szCs w:val="19"/>
      <w:lang w:eastAsia="en-US" w:bidi="ar-SA"/>
    </w:rPr>
  </w:style>
  <w:style w:type="character" w:styleId="af6">
    <w:name w:val="Hyperlink"/>
    <w:uiPriority w:val="99"/>
    <w:unhideWhenUsed/>
    <w:rPr>
      <w:color w:val="0000FF"/>
      <w:u w:val="single"/>
    </w:rPr>
  </w:style>
  <w:style w:type="character" w:customStyle="1" w:styleId="53">
    <w:name w:val="Основной текст (5)_"/>
    <w:basedOn w:val="a0"/>
    <w:link w:val="54"/>
    <w:rPr>
      <w:rFonts w:ascii="Arial" w:eastAsia="Arial" w:hAnsi="Arial" w:cs="Arial"/>
      <w:color w:val="264AAA"/>
      <w:sz w:val="13"/>
      <w:szCs w:val="13"/>
    </w:rPr>
  </w:style>
  <w:style w:type="paragraph" w:customStyle="1" w:styleId="54">
    <w:name w:val="Основной текст (5)"/>
    <w:basedOn w:val="a"/>
    <w:link w:val="53"/>
    <w:rPr>
      <w:rFonts w:ascii="Arial" w:eastAsia="Arial" w:hAnsi="Arial" w:cs="Arial"/>
      <w:color w:val="264AAA"/>
      <w:sz w:val="13"/>
      <w:szCs w:val="13"/>
      <w:lang w:eastAsia="en-US" w:bidi="ar-SA"/>
    </w:rPr>
  </w:style>
  <w:style w:type="paragraph" w:customStyle="1" w:styleId="ListParagraph1">
    <w:name w:val="List Paragraph1"/>
    <w:basedOn w:val="a"/>
    <w:uiPriority w:val="99"/>
    <w:qFormat/>
    <w:pPr>
      <w:widowControl/>
      <w:ind w:left="720"/>
      <w:contextualSpacing/>
    </w:pPr>
    <w:rPr>
      <w:rFonts w:ascii="Times New Roman" w:eastAsia="Times New Roman" w:hAnsi="Times New Roman" w:cs="Times New Roman"/>
      <w:color w:val="auto"/>
      <w:szCs w:val="28"/>
      <w:lang w:bidi="ar-SA"/>
    </w:rPr>
  </w:style>
  <w:style w:type="character" w:customStyle="1" w:styleId="25">
    <w:name w:val="Колонтитул (2)_"/>
    <w:basedOn w:val="a0"/>
    <w:link w:val="26"/>
    <w:rPr>
      <w:rFonts w:ascii="Times New Roman" w:eastAsia="Times New Roman" w:hAnsi="Times New Roman" w:cs="Times New Roman"/>
      <w:sz w:val="20"/>
      <w:szCs w:val="20"/>
    </w:rPr>
  </w:style>
  <w:style w:type="paragraph" w:customStyle="1" w:styleId="26">
    <w:name w:val="Колонтитул (2)"/>
    <w:basedOn w:val="a"/>
    <w:link w:val="25"/>
    <w:rPr>
      <w:rFonts w:ascii="Times New Roman" w:eastAsia="Times New Roman" w:hAnsi="Times New Roman" w:cs="Times New Roman"/>
      <w:color w:val="auto"/>
      <w:sz w:val="20"/>
      <w:szCs w:val="20"/>
      <w:lang w:eastAsia="en-US" w:bidi="ar-SA"/>
    </w:rPr>
  </w:style>
  <w:style w:type="paragraph" w:styleId="af7">
    <w:name w:val="List Paragraph"/>
    <w:basedOn w:val="a"/>
    <w:link w:val="af8"/>
    <w:uiPriority w:val="34"/>
    <w:qFormat/>
    <w:pPr>
      <w:widowControl/>
      <w:ind w:left="720"/>
      <w:contextualSpacing/>
    </w:pPr>
    <w:rPr>
      <w:rFonts w:ascii="Times New Roman" w:eastAsia="Times New Roman" w:hAnsi="Times New Roman" w:cs="Times New Roman"/>
      <w:color w:val="auto"/>
      <w:lang w:eastAsia="en-GB" w:bidi="ar-SA"/>
    </w:rPr>
  </w:style>
  <w:style w:type="character" w:customStyle="1" w:styleId="af8">
    <w:name w:val="Абзац списка Знак"/>
    <w:link w:val="af7"/>
    <w:uiPriority w:val="34"/>
    <w:qFormat/>
    <w:rPr>
      <w:rFonts w:ascii="Times New Roman" w:eastAsia="Times New Roman" w:hAnsi="Times New Roman" w:cs="Times New Roman"/>
      <w:sz w:val="24"/>
      <w:szCs w:val="24"/>
      <w:lang w:eastAsia="en-GB"/>
    </w:rPr>
  </w:style>
  <w:style w:type="character" w:customStyle="1" w:styleId="33">
    <w:name w:val="Заголовок №3_"/>
    <w:basedOn w:val="a0"/>
    <w:link w:val="34"/>
    <w:rPr>
      <w:rFonts w:ascii="Times New Roman" w:eastAsia="Times New Roman" w:hAnsi="Times New Roman" w:cs="Times New Roman"/>
      <w:b/>
      <w:bCs/>
      <w:color w:val="191919"/>
      <w:sz w:val="20"/>
      <w:szCs w:val="20"/>
    </w:rPr>
  </w:style>
  <w:style w:type="paragraph" w:customStyle="1" w:styleId="34">
    <w:name w:val="Заголовок №3"/>
    <w:basedOn w:val="a"/>
    <w:link w:val="33"/>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7">
    <w:name w:val="Основной текст (2)_"/>
    <w:basedOn w:val="a0"/>
    <w:link w:val="28"/>
    <w:rPr>
      <w:rFonts w:ascii="Times New Roman" w:eastAsia="Times New Roman" w:hAnsi="Times New Roman" w:cs="Times New Roman"/>
      <w:color w:val="191919"/>
      <w:sz w:val="17"/>
      <w:szCs w:val="17"/>
    </w:rPr>
  </w:style>
  <w:style w:type="paragraph" w:customStyle="1" w:styleId="28">
    <w:name w:val="Основной текст (2)"/>
    <w:basedOn w:val="a"/>
    <w:link w:val="27"/>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f9">
    <w:name w:val="Подпись к таблице_"/>
    <w:basedOn w:val="a0"/>
    <w:link w:val="afa"/>
    <w:rPr>
      <w:rFonts w:ascii="Times New Roman" w:eastAsia="Times New Roman" w:hAnsi="Times New Roman" w:cs="Times New Roman"/>
      <w:color w:val="191919"/>
      <w:sz w:val="20"/>
      <w:szCs w:val="20"/>
    </w:rPr>
  </w:style>
  <w:style w:type="paragraph" w:customStyle="1" w:styleId="afa">
    <w:name w:val="Подпись к таблице"/>
    <w:basedOn w:val="a"/>
    <w:link w:val="af9"/>
    <w:rPr>
      <w:rFonts w:ascii="Times New Roman" w:eastAsia="Times New Roman" w:hAnsi="Times New Roman" w:cs="Times New Roman"/>
      <w:color w:val="191919"/>
      <w:sz w:val="20"/>
      <w:szCs w:val="20"/>
      <w:lang w:eastAsia="en-US" w:bidi="ar-SA"/>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rFonts w:ascii="Courier New" w:eastAsia="Courier New" w:hAnsi="Courier New" w:cs="Courier New"/>
      <w:color w:val="000000"/>
      <w:sz w:val="24"/>
      <w:szCs w:val="24"/>
      <w:lang w:eastAsia="ru-RU" w:bidi="ru-RU"/>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rFonts w:ascii="Courier New" w:eastAsia="Courier New" w:hAnsi="Courier New" w:cs="Courier New"/>
      <w:color w:val="000000"/>
      <w:sz w:val="24"/>
      <w:szCs w:val="24"/>
      <w:lang w:eastAsia="ru-RU" w:bidi="ru-RU"/>
    </w:rPr>
  </w:style>
  <w:style w:type="character" w:customStyle="1" w:styleId="29">
    <w:name w:val="Заголовок №2_"/>
    <w:basedOn w:val="a0"/>
    <w:link w:val="2a"/>
    <w:rPr>
      <w:rFonts w:ascii="Times New Roman" w:eastAsia="Times New Roman" w:hAnsi="Times New Roman" w:cs="Times New Roman"/>
      <w:b/>
      <w:bCs/>
      <w:i/>
      <w:iCs/>
      <w:color w:val="191919"/>
      <w:sz w:val="20"/>
      <w:szCs w:val="20"/>
    </w:rPr>
  </w:style>
  <w:style w:type="paragraph" w:customStyle="1" w:styleId="2a">
    <w:name w:val="Заголовок №2"/>
    <w:basedOn w:val="a"/>
    <w:link w:val="29"/>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3">
    <w:name w:val="Основной текст (4)_"/>
    <w:basedOn w:val="a0"/>
    <w:link w:val="44"/>
    <w:rPr>
      <w:rFonts w:ascii="Times New Roman" w:eastAsia="Times New Roman" w:hAnsi="Times New Roman" w:cs="Times New Roman"/>
      <w:color w:val="191919"/>
      <w:sz w:val="13"/>
      <w:szCs w:val="13"/>
    </w:rPr>
  </w:style>
  <w:style w:type="paragraph" w:customStyle="1" w:styleId="44">
    <w:name w:val="Основной текст (4)"/>
    <w:basedOn w:val="a"/>
    <w:link w:val="43"/>
    <w:pPr>
      <w:spacing w:after="60"/>
      <w:ind w:left="2170"/>
    </w:pPr>
    <w:rPr>
      <w:rFonts w:ascii="Times New Roman" w:eastAsia="Times New Roman" w:hAnsi="Times New Roman" w:cs="Times New Roman"/>
      <w:color w:val="191919"/>
      <w:sz w:val="13"/>
      <w:szCs w:val="13"/>
      <w:lang w:eastAsia="en-US" w:bidi="ar-SA"/>
    </w:rPr>
  </w:style>
  <w:style w:type="paragraph" w:customStyle="1" w:styleId="aff">
    <w:name w:val="Текстовый блок"/>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eastAsia="ru-RU"/>
    </w:rPr>
  </w:style>
  <w:style w:type="paragraph" w:styleId="aff0">
    <w:name w:val="Subtitle"/>
    <w:basedOn w:val="a"/>
    <w:next w:val="a"/>
    <w:link w:val="aff1"/>
    <w:uiPriority w:val="11"/>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80"/>
    </w:pPr>
    <w:rPr>
      <w:rFonts w:ascii="Georgia" w:eastAsia="Georgia" w:hAnsi="Georgia" w:cs="Georgia"/>
      <w:i/>
      <w:color w:val="666666"/>
      <w:sz w:val="48"/>
      <w:szCs w:val="48"/>
    </w:rPr>
  </w:style>
  <w:style w:type="character" w:customStyle="1" w:styleId="aff1">
    <w:name w:val="Подзаголовок Знак"/>
    <w:basedOn w:val="a0"/>
    <w:link w:val="aff0"/>
    <w:uiPriority w:val="11"/>
    <w:rPr>
      <w:rFonts w:ascii="Georgia" w:eastAsia="Georgia" w:hAnsi="Georgia" w:cs="Georgia"/>
      <w:i/>
      <w:color w:val="666666"/>
      <w:sz w:val="48"/>
      <w:szCs w:val="48"/>
      <w:lang w:eastAsia="ru-RU" w:bidi="ru-RU"/>
    </w:rPr>
  </w:style>
  <w:style w:type="paragraph" w:styleId="aff2">
    <w:name w:val="annotation text"/>
    <w:basedOn w:val="a"/>
    <w:link w:val="aff3"/>
    <w:uiPriority w:val="99"/>
    <w:semiHidden/>
    <w:unhideWhenUsed/>
    <w:rPr>
      <w:sz w:val="20"/>
      <w:szCs w:val="20"/>
    </w:rPr>
  </w:style>
  <w:style w:type="character" w:customStyle="1" w:styleId="aff3">
    <w:name w:val="Текст примечания Знак"/>
    <w:basedOn w:val="a0"/>
    <w:link w:val="aff2"/>
    <w:uiPriority w:val="99"/>
    <w:semiHidden/>
    <w:rPr>
      <w:rFonts w:ascii="Courier New" w:eastAsia="Courier New" w:hAnsi="Courier New" w:cs="Courier New"/>
      <w:color w:val="000000"/>
      <w:sz w:val="20"/>
      <w:szCs w:val="20"/>
      <w:lang w:eastAsia="ru-RU" w:bidi="ru-RU"/>
    </w:rPr>
  </w:style>
  <w:style w:type="character" w:customStyle="1" w:styleId="aff4">
    <w:name w:val="Тема примечания Знак"/>
    <w:basedOn w:val="aff3"/>
    <w:link w:val="aff5"/>
    <w:uiPriority w:val="99"/>
    <w:semiHidden/>
    <w:rPr>
      <w:rFonts w:ascii="Courier New" w:eastAsia="Courier New" w:hAnsi="Courier New" w:cs="Courier New"/>
      <w:b/>
      <w:bCs/>
      <w:color w:val="000000"/>
      <w:sz w:val="20"/>
      <w:szCs w:val="20"/>
      <w:lang w:eastAsia="ru-RU" w:bidi="ru-RU"/>
    </w:rPr>
  </w:style>
  <w:style w:type="paragraph" w:styleId="aff5">
    <w:name w:val="annotation subject"/>
    <w:basedOn w:val="aff2"/>
    <w:next w:val="aff2"/>
    <w:link w:val="aff4"/>
    <w:uiPriority w:val="99"/>
    <w:semiHidden/>
    <w:unhideWhenUsed/>
    <w:rPr>
      <w:b/>
      <w:bCs/>
    </w:rPr>
  </w:style>
  <w:style w:type="character" w:customStyle="1" w:styleId="aff6">
    <w:name w:val="Текст выноски Знак"/>
    <w:basedOn w:val="a0"/>
    <w:link w:val="aff7"/>
    <w:uiPriority w:val="99"/>
    <w:semiHidden/>
    <w:rPr>
      <w:rFonts w:ascii="Segoe UI" w:eastAsia="Courier New" w:hAnsi="Segoe UI" w:cs="Segoe UI"/>
      <w:color w:val="000000"/>
      <w:sz w:val="18"/>
      <w:szCs w:val="18"/>
      <w:lang w:eastAsia="ru-RU" w:bidi="ru-RU"/>
    </w:rPr>
  </w:style>
  <w:style w:type="paragraph" w:styleId="aff7">
    <w:name w:val="Balloon Text"/>
    <w:basedOn w:val="a"/>
    <w:link w:val="aff6"/>
    <w:uiPriority w:val="99"/>
    <w:semiHidden/>
    <w:unhideWhenUsed/>
    <w:rPr>
      <w:rFonts w:ascii="Segoe UI" w:hAnsi="Segoe UI" w:cs="Segoe UI"/>
      <w:sz w:val="18"/>
      <w:szCs w:val="18"/>
    </w:rPr>
  </w:style>
  <w:style w:type="paragraph" w:customStyle="1" w:styleId="aff8">
    <w:name w:val="Пункт"/>
    <w:basedOn w:val="a"/>
    <w:uiPriority w:val="99"/>
    <w:qFormat/>
    <w:pPr>
      <w:widowControl/>
      <w:tabs>
        <w:tab w:val="left" w:pos="1980"/>
      </w:tabs>
      <w:ind w:left="1404" w:hanging="504"/>
      <w:jc w:val="both"/>
    </w:pPr>
    <w:rPr>
      <w:rFonts w:ascii="Times New Roman" w:eastAsia="Times New Roman" w:hAnsi="Times New Roman" w:cs="Times New Roman"/>
      <w:color w:val="auto"/>
      <w:lang w:bidi="ar-SA"/>
    </w:rPr>
  </w:style>
  <w:style w:type="paragraph" w:customStyle="1" w:styleId="Aff9">
    <w:name w:val="Пункт A"/>
    <w:pPr>
      <w:pBdr>
        <w:top w:val="none" w:sz="4" w:space="0" w:color="000000"/>
        <w:left w:val="none" w:sz="4" w:space="0" w:color="000000"/>
        <w:bottom w:val="none" w:sz="4" w:space="0" w:color="000000"/>
        <w:right w:val="none" w:sz="4" w:space="0" w:color="000000"/>
        <w:between w:val="none" w:sz="4" w:space="0" w:color="000000"/>
      </w:pBdr>
      <w:tabs>
        <w:tab w:val="left" w:pos="1980"/>
      </w:tabs>
      <w:spacing w:after="0" w:line="240" w:lineRule="auto"/>
      <w:ind w:left="1404" w:hanging="504"/>
      <w:jc w:val="both"/>
    </w:pPr>
    <w:rPr>
      <w:rFonts w:ascii="Times New Roman" w:eastAsia="Arial Unicode MS" w:hAnsi="Times New Roman" w:cs="Arial Unicode MS"/>
      <w:color w:val="000000"/>
      <w:sz w:val="24"/>
      <w:szCs w:val="24"/>
      <w:lang w:eastAsia="ru-RU"/>
    </w:rPr>
  </w:style>
  <w:style w:type="character" w:customStyle="1" w:styleId="14">
    <w:name w:val="Неразрешенное упоминание1"/>
    <w:basedOn w:val="a0"/>
    <w:uiPriority w:val="99"/>
    <w:semiHidden/>
    <w:unhideWhenUsed/>
    <w:rPr>
      <w:color w:val="605E5C"/>
      <w:shd w:val="clear" w:color="auto" w:fill="E1DFDD"/>
    </w:rPr>
  </w:style>
  <w:style w:type="paragraph" w:styleId="affa">
    <w:name w:val="Revision"/>
    <w:hidden/>
    <w:uiPriority w:val="99"/>
    <w:semiHidden/>
    <w:pPr>
      <w:spacing w:after="0" w:line="240" w:lineRule="auto"/>
    </w:pPr>
    <w:rPr>
      <w:rFonts w:ascii="Courier New" w:eastAsia="Courier New" w:hAnsi="Courier New" w:cs="Courier New"/>
      <w:color w:val="000000"/>
      <w:sz w:val="24"/>
      <w:szCs w:val="24"/>
      <w:lang w:eastAsia="ru-RU" w:bidi="ru-RU"/>
    </w:rPr>
  </w:style>
  <w:style w:type="paragraph" w:styleId="affb">
    <w:name w:val="Normal (Web)"/>
    <w:basedOn w:val="a"/>
    <w:uiPriority w:val="99"/>
    <w:unhideWhenUse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style>
  <w:style w:type="character" w:styleId="affc">
    <w:name w:val="Unresolved Mention"/>
    <w:basedOn w:val="a0"/>
    <w:uiPriority w:val="99"/>
    <w:semiHidden/>
    <w:unhideWhenUsed/>
    <w:rsid w:val="003D5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90654">
      <w:bodyDiv w:val="1"/>
      <w:marLeft w:val="0"/>
      <w:marRight w:val="0"/>
      <w:marTop w:val="0"/>
      <w:marBottom w:val="0"/>
      <w:divBdr>
        <w:top w:val="none" w:sz="0" w:space="0" w:color="auto"/>
        <w:left w:val="none" w:sz="0" w:space="0" w:color="auto"/>
        <w:bottom w:val="none" w:sz="0" w:space="0" w:color="auto"/>
        <w:right w:val="none" w:sz="0" w:space="0" w:color="auto"/>
      </w:divBdr>
    </w:div>
    <w:div w:id="14712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mururban.ru" TargetMode="External"/><Relationship Id="rId18" Type="http://schemas.openxmlformats.org/officeDocument/2006/relationships/hyperlink" Target="https://egrp365.org/reestr?egrp=28:02:000601:5"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egrp365.org/reestr?egrp=28:02:000601:5"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15736</Words>
  <Characters>89698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2025-02-13T08:41:00Z</dcterms:created>
  <dcterms:modified xsi:type="dcterms:W3CDTF">2025-02-14T06:07:00Z</dcterms:modified>
</cp:coreProperties>
</file>